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69009" w14:textId="77777777" w:rsidR="0055402B" w:rsidRDefault="0055402B" w:rsidP="0055402B">
      <w:pPr>
        <w:jc w:val="center"/>
        <w:rPr>
          <w:b/>
          <w:bCs/>
        </w:rPr>
      </w:pPr>
      <w:r w:rsidRPr="0055402B">
        <w:rPr>
          <w:b/>
          <w:bCs/>
        </w:rPr>
        <w:t>5 Things Principals Should Know and Do</w:t>
      </w:r>
    </w:p>
    <w:p w14:paraId="17B07639" w14:textId="77777777" w:rsidR="0055402B" w:rsidRDefault="0055402B" w:rsidP="0055402B">
      <w:pPr>
        <w:jc w:val="center"/>
        <w:rPr>
          <w:b/>
        </w:rPr>
      </w:pPr>
      <w:r w:rsidRPr="0055402B">
        <w:rPr>
          <w:b/>
        </w:rPr>
        <w:t>H</w:t>
      </w:r>
      <w:r>
        <w:rPr>
          <w:b/>
        </w:rPr>
        <w:t>a</w:t>
      </w:r>
      <w:r w:rsidRPr="0055402B">
        <w:rPr>
          <w:b/>
        </w:rPr>
        <w:t>ndout</w:t>
      </w:r>
    </w:p>
    <w:p w14:paraId="67B43116" w14:textId="77777777" w:rsidR="00A16E73" w:rsidRPr="0055402B" w:rsidRDefault="00A16E73" w:rsidP="0055402B">
      <w:pPr>
        <w:jc w:val="center"/>
        <w:rPr>
          <w:b/>
        </w:rPr>
      </w:pPr>
    </w:p>
    <w:p w14:paraId="06CC04AB" w14:textId="77777777" w:rsidR="00C10C08" w:rsidRPr="00A16E73" w:rsidRDefault="00A16E73" w:rsidP="00A16E73">
      <w:pPr>
        <w:pStyle w:val="ListParagraph"/>
        <w:numPr>
          <w:ilvl w:val="0"/>
          <w:numId w:val="1"/>
        </w:numPr>
      </w:pPr>
      <w:r w:rsidRPr="00A16E73">
        <w:rPr>
          <w:b/>
          <w:bCs/>
        </w:rPr>
        <w:t>What do you think is the first thing that you need to do to help your school?</w:t>
      </w:r>
    </w:p>
    <w:p w14:paraId="5BDBC845" w14:textId="77777777" w:rsidR="00A16E73" w:rsidRPr="00A16E73" w:rsidRDefault="00A16E73" w:rsidP="00A16E73">
      <w:pPr>
        <w:pStyle w:val="ListParagraph"/>
        <w:numPr>
          <w:ilvl w:val="1"/>
          <w:numId w:val="1"/>
        </w:numPr>
      </w:pPr>
      <w:r w:rsidRPr="00A16E73">
        <w:rPr>
          <w:bCs/>
        </w:rPr>
        <w:t>Talk together and then…</w:t>
      </w:r>
    </w:p>
    <w:p w14:paraId="199EE918" w14:textId="6F1D406A" w:rsidR="00A16E73" w:rsidRPr="001B61B8" w:rsidRDefault="00E0787E" w:rsidP="00A16E73">
      <w:pPr>
        <w:pStyle w:val="ListParagraph"/>
        <w:numPr>
          <w:ilvl w:val="1"/>
          <w:numId w:val="1"/>
        </w:numPr>
      </w:pPr>
      <w:r>
        <w:rPr>
          <w:bCs/>
        </w:rPr>
        <w:t>See if you can reach agreement.</w:t>
      </w:r>
    </w:p>
    <w:p w14:paraId="0060F206" w14:textId="77777777" w:rsidR="001B61B8" w:rsidRPr="001B61B8" w:rsidRDefault="001B61B8" w:rsidP="001B61B8">
      <w:pPr>
        <w:pStyle w:val="ListParagraph"/>
        <w:ind w:left="1440"/>
      </w:pPr>
    </w:p>
    <w:p w14:paraId="22317B6A" w14:textId="77777777" w:rsidR="001B61B8" w:rsidRPr="001B61B8" w:rsidRDefault="001B61B8" w:rsidP="001B61B8">
      <w:pPr>
        <w:pStyle w:val="ListParagraph"/>
        <w:numPr>
          <w:ilvl w:val="0"/>
          <w:numId w:val="1"/>
        </w:numPr>
      </w:pPr>
      <w:r w:rsidRPr="001B61B8">
        <w:rPr>
          <w:b/>
          <w:bCs/>
        </w:rPr>
        <w:t>Think about Your Current Work</w:t>
      </w:r>
    </w:p>
    <w:p w14:paraId="0978D7A4" w14:textId="533F745C" w:rsidR="00FD2F04" w:rsidRPr="00720077" w:rsidRDefault="00740E88" w:rsidP="00720077">
      <w:pPr>
        <w:pStyle w:val="ListParagraph"/>
        <w:numPr>
          <w:ilvl w:val="1"/>
          <w:numId w:val="1"/>
        </w:numPr>
      </w:pPr>
      <w:r w:rsidRPr="00720077">
        <w:rPr>
          <w:bCs/>
        </w:rPr>
        <w:t xml:space="preserve">How many priorities are you and your school currently working on? </w:t>
      </w:r>
    </w:p>
    <w:p w14:paraId="73B19104" w14:textId="3B0D67C1" w:rsidR="00720077" w:rsidRPr="00720077" w:rsidRDefault="00720077" w:rsidP="003C1D92">
      <w:pPr>
        <w:pStyle w:val="ListParagraph"/>
        <w:numPr>
          <w:ilvl w:val="2"/>
          <w:numId w:val="1"/>
        </w:numPr>
      </w:pPr>
      <w:r w:rsidRPr="003C1D92">
        <w:rPr>
          <w:bCs/>
        </w:rPr>
        <w:t>See if you can come up with a comprehensive list with your BLT</w:t>
      </w:r>
    </w:p>
    <w:p w14:paraId="02D4FE30" w14:textId="77777777" w:rsidR="00720077" w:rsidRPr="00720077" w:rsidRDefault="00720077" w:rsidP="00720077">
      <w:pPr>
        <w:pStyle w:val="ListParagraph"/>
        <w:ind w:left="1440"/>
      </w:pPr>
    </w:p>
    <w:p w14:paraId="5F5863EE" w14:textId="169530BF" w:rsidR="00B3259E" w:rsidRPr="001B61B8" w:rsidRDefault="001B61B8" w:rsidP="001B61B8">
      <w:pPr>
        <w:pStyle w:val="ListParagraph"/>
        <w:numPr>
          <w:ilvl w:val="1"/>
          <w:numId w:val="1"/>
        </w:numPr>
      </w:pPr>
      <w:r w:rsidRPr="001B61B8">
        <w:rPr>
          <w:bCs/>
        </w:rPr>
        <w:t xml:space="preserve">What can you </w:t>
      </w:r>
      <w:r w:rsidR="00720077">
        <w:rPr>
          <w:bCs/>
        </w:rPr>
        <w:t>and</w:t>
      </w:r>
      <w:r w:rsidRPr="001B61B8">
        <w:rPr>
          <w:bCs/>
        </w:rPr>
        <w:t xml:space="preserve"> your BLT do to reduce the number of initiatives and FOCUS?</w:t>
      </w:r>
    </w:p>
    <w:p w14:paraId="2AD57EC0" w14:textId="0C522544" w:rsidR="00B3259E" w:rsidRPr="001B61B8" w:rsidRDefault="001B61B8" w:rsidP="00720077">
      <w:pPr>
        <w:pStyle w:val="ListParagraph"/>
        <w:numPr>
          <w:ilvl w:val="2"/>
          <w:numId w:val="1"/>
        </w:numPr>
      </w:pPr>
      <w:r w:rsidRPr="001B61B8">
        <w:rPr>
          <w:bCs/>
        </w:rPr>
        <w:t xml:space="preserve">What is the highest need </w:t>
      </w:r>
      <w:r w:rsidR="00720077">
        <w:rPr>
          <w:bCs/>
        </w:rPr>
        <w:t>you have</w:t>
      </w:r>
      <w:r w:rsidR="003C1D92">
        <w:rPr>
          <w:bCs/>
        </w:rPr>
        <w:t>?</w:t>
      </w:r>
    </w:p>
    <w:p w14:paraId="225BF838" w14:textId="1A171139" w:rsidR="00720077" w:rsidRPr="006602D3" w:rsidRDefault="00720077" w:rsidP="00720077">
      <w:pPr>
        <w:pStyle w:val="ListParagraph"/>
        <w:numPr>
          <w:ilvl w:val="2"/>
          <w:numId w:val="1"/>
        </w:numPr>
      </w:pPr>
      <w:r>
        <w:rPr>
          <w:bCs/>
        </w:rPr>
        <w:t>See if you can reach consensus with your BLT</w:t>
      </w:r>
    </w:p>
    <w:p w14:paraId="01FC8928" w14:textId="6E6E94B6" w:rsidR="006602D3" w:rsidRPr="00720077" w:rsidRDefault="006602D3" w:rsidP="005F59DD">
      <w:pPr>
        <w:pStyle w:val="ListParagraph"/>
        <w:numPr>
          <w:ilvl w:val="2"/>
          <w:numId w:val="1"/>
        </w:numPr>
      </w:pPr>
      <w:r>
        <w:rPr>
          <w:bCs/>
        </w:rPr>
        <w:t>N</w:t>
      </w:r>
      <w:r w:rsidR="003C1D92">
        <w:rPr>
          <w:bCs/>
        </w:rPr>
        <w:t>ext</w:t>
      </w:r>
      <w:r>
        <w:rPr>
          <w:bCs/>
        </w:rPr>
        <w:t>, t</w:t>
      </w:r>
      <w:r w:rsidRPr="00720077">
        <w:rPr>
          <w:bCs/>
        </w:rPr>
        <w:t>alk with your BLT and see if you can agree on a single focus</w:t>
      </w:r>
      <w:r w:rsidR="003C1D92">
        <w:rPr>
          <w:bCs/>
        </w:rPr>
        <w:t>?</w:t>
      </w:r>
    </w:p>
    <w:p w14:paraId="7F13F459" w14:textId="77777777" w:rsidR="00720077" w:rsidRDefault="00720077" w:rsidP="00720077">
      <w:pPr>
        <w:pStyle w:val="ListParagraph"/>
        <w:ind w:left="2160"/>
      </w:pPr>
    </w:p>
    <w:p w14:paraId="501ABB46" w14:textId="0CFB5383" w:rsidR="00720077" w:rsidRPr="007478D4" w:rsidRDefault="00720077" w:rsidP="00720077">
      <w:pPr>
        <w:pStyle w:val="ListParagraph"/>
        <w:numPr>
          <w:ilvl w:val="0"/>
          <w:numId w:val="1"/>
        </w:numPr>
      </w:pPr>
      <w:r w:rsidRPr="00720077">
        <w:rPr>
          <w:b/>
          <w:bCs/>
        </w:rPr>
        <w:t xml:space="preserve"> </w:t>
      </w:r>
      <w:r w:rsidR="007478D4">
        <w:rPr>
          <w:b/>
          <w:bCs/>
        </w:rPr>
        <w:t>T</w:t>
      </w:r>
      <w:r w:rsidRPr="00720077">
        <w:rPr>
          <w:b/>
          <w:bCs/>
        </w:rPr>
        <w:t>he primary thing that you should be FOCUSED on</w:t>
      </w:r>
      <w:r w:rsidR="007478D4">
        <w:rPr>
          <w:b/>
          <w:bCs/>
        </w:rPr>
        <w:t>…is learning</w:t>
      </w:r>
    </w:p>
    <w:p w14:paraId="20BF81FD" w14:textId="1899FA68" w:rsidR="007478D4" w:rsidRPr="007478D4" w:rsidRDefault="007478D4" w:rsidP="007478D4">
      <w:pPr>
        <w:pStyle w:val="ListParagraph"/>
        <w:numPr>
          <w:ilvl w:val="1"/>
          <w:numId w:val="1"/>
        </w:numPr>
      </w:pPr>
      <w:r w:rsidRPr="007478D4">
        <w:rPr>
          <w:bCs/>
        </w:rPr>
        <w:t xml:space="preserve">Our goal (Big Question) is to find </w:t>
      </w:r>
      <w:proofErr w:type="gramStart"/>
      <w:r w:rsidRPr="007478D4">
        <w:rPr>
          <w:bCs/>
        </w:rPr>
        <w:t>out..</w:t>
      </w:r>
      <w:proofErr w:type="gramEnd"/>
    </w:p>
    <w:p w14:paraId="403F7CF4" w14:textId="77777777" w:rsidR="00FD2F04" w:rsidRPr="007478D4" w:rsidRDefault="00740E88" w:rsidP="007478D4">
      <w:pPr>
        <w:pStyle w:val="ListParagraph"/>
        <w:numPr>
          <w:ilvl w:val="2"/>
          <w:numId w:val="1"/>
        </w:numPr>
      </w:pPr>
      <w:r w:rsidRPr="007478D4">
        <w:rPr>
          <w:bCs/>
        </w:rPr>
        <w:t>What works best for our kids,</w:t>
      </w:r>
    </w:p>
    <w:p w14:paraId="330D8132" w14:textId="77777777" w:rsidR="003C1D92" w:rsidRPr="003C1D92" w:rsidRDefault="00740E88" w:rsidP="003C1D92">
      <w:pPr>
        <w:pStyle w:val="ListParagraph"/>
        <w:numPr>
          <w:ilvl w:val="2"/>
          <w:numId w:val="1"/>
        </w:numPr>
      </w:pPr>
      <w:r w:rsidRPr="007478D4">
        <w:rPr>
          <w:bCs/>
        </w:rPr>
        <w:t>here in our school</w:t>
      </w:r>
    </w:p>
    <w:p w14:paraId="24CBCE86" w14:textId="580AD801" w:rsidR="00FD2F04" w:rsidRPr="007478D4" w:rsidRDefault="00740E88" w:rsidP="003C1D92">
      <w:pPr>
        <w:pStyle w:val="ListParagraph"/>
        <w:numPr>
          <w:ilvl w:val="3"/>
          <w:numId w:val="1"/>
        </w:numPr>
      </w:pPr>
      <w:r w:rsidRPr="003C1D92">
        <w:rPr>
          <w:bCs/>
        </w:rPr>
        <w:t>WHY?</w:t>
      </w:r>
    </w:p>
    <w:p w14:paraId="39BEAE1E" w14:textId="77777777" w:rsidR="00FD2F04" w:rsidRPr="007478D4" w:rsidRDefault="00740E88" w:rsidP="007478D4">
      <w:pPr>
        <w:pStyle w:val="ListParagraph"/>
        <w:numPr>
          <w:ilvl w:val="2"/>
          <w:numId w:val="1"/>
        </w:numPr>
      </w:pPr>
      <w:r w:rsidRPr="007478D4">
        <w:rPr>
          <w:bCs/>
        </w:rPr>
        <w:t>How do we learn this?</w:t>
      </w:r>
    </w:p>
    <w:p w14:paraId="632A7AA8" w14:textId="1D22743F" w:rsidR="00FD2F04" w:rsidRPr="007478D4" w:rsidRDefault="00740E88" w:rsidP="007478D4">
      <w:pPr>
        <w:pStyle w:val="ListParagraph"/>
        <w:numPr>
          <w:ilvl w:val="2"/>
          <w:numId w:val="1"/>
        </w:numPr>
      </w:pPr>
      <w:r w:rsidRPr="007478D4">
        <w:rPr>
          <w:bCs/>
        </w:rPr>
        <w:t>How do we share this knowledge</w:t>
      </w:r>
      <w:r w:rsidR="003C1D92">
        <w:rPr>
          <w:bCs/>
        </w:rPr>
        <w:t xml:space="preserve"> across the school</w:t>
      </w:r>
      <w:r w:rsidRPr="007478D4">
        <w:rPr>
          <w:bCs/>
        </w:rPr>
        <w:t>?</w:t>
      </w:r>
    </w:p>
    <w:p w14:paraId="1B5AFF28" w14:textId="77777777" w:rsidR="007478D4" w:rsidRPr="00720077" w:rsidRDefault="007478D4" w:rsidP="007478D4"/>
    <w:p w14:paraId="77FF32A5" w14:textId="77777777" w:rsidR="001B61B8" w:rsidRPr="001B61B8" w:rsidRDefault="001B61B8" w:rsidP="001B61B8">
      <w:pPr>
        <w:pStyle w:val="ListParagraph"/>
        <w:numPr>
          <w:ilvl w:val="0"/>
          <w:numId w:val="1"/>
        </w:numPr>
      </w:pPr>
      <w:r w:rsidRPr="001B61B8">
        <w:rPr>
          <w:b/>
          <w:bCs/>
        </w:rPr>
        <w:t>Second BIG idea regarding principal leadership</w:t>
      </w:r>
    </w:p>
    <w:p w14:paraId="1446DD41" w14:textId="7E18B25F" w:rsidR="001B61B8" w:rsidRPr="007478D4" w:rsidRDefault="001B61B8" w:rsidP="001B61B8">
      <w:pPr>
        <w:pStyle w:val="ListParagraph"/>
        <w:numPr>
          <w:ilvl w:val="1"/>
          <w:numId w:val="1"/>
        </w:numPr>
      </w:pPr>
      <w:r w:rsidRPr="001B61B8">
        <w:rPr>
          <w:bCs/>
        </w:rPr>
        <w:t>Leading teacher learning and development</w:t>
      </w:r>
    </w:p>
    <w:p w14:paraId="147FEFB5" w14:textId="043ED2F2" w:rsidR="007478D4" w:rsidRDefault="007478D4" w:rsidP="001B61B8">
      <w:pPr>
        <w:pStyle w:val="ListParagraph"/>
        <w:numPr>
          <w:ilvl w:val="1"/>
          <w:numId w:val="1"/>
        </w:numPr>
      </w:pPr>
      <w:r>
        <w:t>What does it mean to be a “Learner” vs. a “Knower?”</w:t>
      </w:r>
    </w:p>
    <w:p w14:paraId="32EBB3E1" w14:textId="181F4FA3" w:rsidR="007478D4" w:rsidRPr="001B61B8" w:rsidRDefault="007478D4" w:rsidP="007478D4">
      <w:pPr>
        <w:pStyle w:val="ListParagraph"/>
        <w:numPr>
          <w:ilvl w:val="2"/>
          <w:numId w:val="1"/>
        </w:numPr>
      </w:pPr>
      <w:r>
        <w:t>Talk over this idea with your BLT and come up with descriptors for both</w:t>
      </w:r>
    </w:p>
    <w:p w14:paraId="7DA2BD15" w14:textId="77777777" w:rsidR="001B61B8" w:rsidRPr="001B61B8" w:rsidRDefault="001B61B8" w:rsidP="001B61B8">
      <w:pPr>
        <w:pStyle w:val="ListParagraph"/>
        <w:ind w:left="1440"/>
      </w:pPr>
    </w:p>
    <w:p w14:paraId="673CD0DA" w14:textId="77777777" w:rsidR="001B61B8" w:rsidRPr="001B61B8" w:rsidRDefault="001B61B8" w:rsidP="001B61B8">
      <w:pPr>
        <w:pStyle w:val="ListParagraph"/>
        <w:numPr>
          <w:ilvl w:val="0"/>
          <w:numId w:val="1"/>
        </w:numPr>
      </w:pPr>
      <w:r w:rsidRPr="001B61B8">
        <w:rPr>
          <w:b/>
          <w:bCs/>
        </w:rPr>
        <w:t>Third BIG idea regarding principal leadership</w:t>
      </w:r>
    </w:p>
    <w:p w14:paraId="23252FB6" w14:textId="266B253D" w:rsidR="001B61B8" w:rsidRPr="005F59DD" w:rsidRDefault="001B61B8" w:rsidP="001B61B8">
      <w:pPr>
        <w:pStyle w:val="ListParagraph"/>
        <w:numPr>
          <w:ilvl w:val="1"/>
          <w:numId w:val="1"/>
        </w:numPr>
        <w:rPr>
          <w:b/>
        </w:rPr>
      </w:pPr>
      <w:r w:rsidRPr="005F59DD">
        <w:rPr>
          <w:b/>
          <w:bCs/>
        </w:rPr>
        <w:t>Collective leadership and Teams</w:t>
      </w:r>
    </w:p>
    <w:p w14:paraId="778056B8" w14:textId="2B0F3D3D" w:rsidR="008829FC" w:rsidRPr="008829FC" w:rsidRDefault="008829FC" w:rsidP="008829FC">
      <w:pPr>
        <w:pStyle w:val="ListParagraph"/>
        <w:numPr>
          <w:ilvl w:val="2"/>
          <w:numId w:val="1"/>
        </w:numPr>
      </w:pPr>
      <w:r w:rsidRPr="008829FC">
        <w:rPr>
          <w:bCs/>
        </w:rPr>
        <w:t>2 Overall Findings</w:t>
      </w:r>
    </w:p>
    <w:p w14:paraId="201859B7" w14:textId="5F850541" w:rsidR="008829FC" w:rsidRPr="008829FC" w:rsidRDefault="008829FC" w:rsidP="008829FC">
      <w:pPr>
        <w:pStyle w:val="ListParagraph"/>
        <w:numPr>
          <w:ilvl w:val="3"/>
          <w:numId w:val="1"/>
        </w:numPr>
      </w:pPr>
      <w:r w:rsidRPr="008829FC">
        <w:rPr>
          <w:bCs/>
        </w:rPr>
        <w:t>Collective leadership (collective capacity) has a stronger influence                                               on student learning than any individual source of leadership</w:t>
      </w:r>
    </w:p>
    <w:p w14:paraId="66A1D478" w14:textId="5CC577C0" w:rsidR="008829FC" w:rsidRPr="008829FC" w:rsidRDefault="008829FC" w:rsidP="008829FC">
      <w:pPr>
        <w:pStyle w:val="ListParagraph"/>
        <w:numPr>
          <w:ilvl w:val="3"/>
          <w:numId w:val="1"/>
        </w:numPr>
      </w:pPr>
      <w:r w:rsidRPr="008829FC">
        <w:rPr>
          <w:bCs/>
        </w:rPr>
        <w:t>Higher-performing schools award greater influence to teacher teams</w:t>
      </w:r>
    </w:p>
    <w:p w14:paraId="1E8FE2F7" w14:textId="77777777" w:rsidR="008829FC" w:rsidRPr="008829FC" w:rsidRDefault="008829FC" w:rsidP="008829FC">
      <w:pPr>
        <w:pStyle w:val="ListParagraph"/>
        <w:ind w:left="2880"/>
      </w:pPr>
    </w:p>
    <w:p w14:paraId="74CD8B1D" w14:textId="004FF585" w:rsidR="008829FC" w:rsidRPr="008829FC" w:rsidRDefault="008829FC" w:rsidP="008829FC">
      <w:pPr>
        <w:pStyle w:val="ListParagraph"/>
        <w:numPr>
          <w:ilvl w:val="1"/>
          <w:numId w:val="1"/>
        </w:numPr>
      </w:pPr>
      <w:r w:rsidRPr="005F59DD">
        <w:rPr>
          <w:b/>
          <w:bCs/>
        </w:rPr>
        <w:t>You need to have the right people on your BLTs.</w:t>
      </w:r>
      <w:r w:rsidRPr="008829FC">
        <w:rPr>
          <w:bCs/>
        </w:rPr>
        <w:t xml:space="preserve"> Choose teachers (opinion leaders) who:</w:t>
      </w:r>
    </w:p>
    <w:p w14:paraId="0C5ED86A" w14:textId="77777777" w:rsidR="00D246D2" w:rsidRPr="008829FC" w:rsidRDefault="008829FC" w:rsidP="008829FC">
      <w:pPr>
        <w:pStyle w:val="ListParagraph"/>
        <w:numPr>
          <w:ilvl w:val="2"/>
          <w:numId w:val="1"/>
        </w:numPr>
      </w:pPr>
      <w:r w:rsidRPr="008829FC">
        <w:rPr>
          <w:bCs/>
        </w:rPr>
        <w:t>Are respected for their content and pedagogical knowledge</w:t>
      </w:r>
    </w:p>
    <w:p w14:paraId="2DA11E2B" w14:textId="77777777" w:rsidR="00D246D2" w:rsidRPr="008829FC" w:rsidRDefault="008829FC" w:rsidP="008829FC">
      <w:pPr>
        <w:pStyle w:val="ListParagraph"/>
        <w:numPr>
          <w:ilvl w:val="2"/>
          <w:numId w:val="1"/>
        </w:numPr>
      </w:pPr>
      <w:r w:rsidRPr="008829FC">
        <w:rPr>
          <w:bCs/>
        </w:rPr>
        <w:t>Who are socially well connected</w:t>
      </w:r>
    </w:p>
    <w:p w14:paraId="190F3249" w14:textId="77777777" w:rsidR="00D246D2" w:rsidRPr="008829FC" w:rsidRDefault="008829FC" w:rsidP="008829FC">
      <w:pPr>
        <w:pStyle w:val="ListParagraph"/>
        <w:numPr>
          <w:ilvl w:val="2"/>
          <w:numId w:val="1"/>
        </w:numPr>
      </w:pPr>
      <w:r w:rsidRPr="008829FC">
        <w:rPr>
          <w:bCs/>
        </w:rPr>
        <w:t>Who can maintain confidentiality</w:t>
      </w:r>
    </w:p>
    <w:p w14:paraId="7708EC1D" w14:textId="77777777" w:rsidR="00D246D2" w:rsidRPr="008829FC" w:rsidRDefault="008829FC" w:rsidP="008829FC">
      <w:pPr>
        <w:pStyle w:val="ListParagraph"/>
        <w:numPr>
          <w:ilvl w:val="2"/>
          <w:numId w:val="1"/>
        </w:numPr>
      </w:pPr>
      <w:r w:rsidRPr="008829FC">
        <w:rPr>
          <w:bCs/>
        </w:rPr>
        <w:t>Who are curious</w:t>
      </w:r>
    </w:p>
    <w:p w14:paraId="2C570D52" w14:textId="77777777" w:rsidR="00D246D2" w:rsidRPr="008829FC" w:rsidRDefault="008829FC" w:rsidP="008829FC">
      <w:pPr>
        <w:pStyle w:val="ListParagraph"/>
        <w:numPr>
          <w:ilvl w:val="2"/>
          <w:numId w:val="1"/>
        </w:numPr>
      </w:pPr>
      <w:r w:rsidRPr="008829FC">
        <w:rPr>
          <w:bCs/>
        </w:rPr>
        <w:t>Who are willing to lead</w:t>
      </w:r>
    </w:p>
    <w:p w14:paraId="22A6D523" w14:textId="5C3FAF10" w:rsidR="008829FC" w:rsidRDefault="008829FC" w:rsidP="008829FC">
      <w:pPr>
        <w:pStyle w:val="ListParagraph"/>
        <w:ind w:left="1440"/>
        <w:rPr>
          <w:bCs/>
        </w:rPr>
      </w:pPr>
      <w:r w:rsidRPr="008829FC">
        <w:rPr>
          <w:bCs/>
        </w:rPr>
        <w:t>Don’t be afraid to change</w:t>
      </w:r>
      <w:r>
        <w:rPr>
          <w:b/>
          <w:bCs/>
        </w:rPr>
        <w:t xml:space="preserve"> </w:t>
      </w:r>
      <w:r w:rsidRPr="008829FC">
        <w:rPr>
          <w:bCs/>
        </w:rPr>
        <w:t>the membership</w:t>
      </w:r>
    </w:p>
    <w:p w14:paraId="122BE982" w14:textId="77777777" w:rsidR="008829FC" w:rsidRPr="008829FC" w:rsidRDefault="008829FC" w:rsidP="008829FC">
      <w:pPr>
        <w:pStyle w:val="ListParagraph"/>
        <w:ind w:left="1440"/>
      </w:pPr>
    </w:p>
    <w:p w14:paraId="522437E0" w14:textId="39A9DAE5" w:rsidR="008829FC" w:rsidRPr="005F59DD" w:rsidRDefault="008829FC" w:rsidP="008829FC">
      <w:pPr>
        <w:pStyle w:val="ListParagraph"/>
        <w:numPr>
          <w:ilvl w:val="1"/>
          <w:numId w:val="1"/>
        </w:numPr>
        <w:rPr>
          <w:b/>
        </w:rPr>
      </w:pPr>
      <w:r w:rsidRPr="005F59DD">
        <w:rPr>
          <w:b/>
          <w:bCs/>
        </w:rPr>
        <w:t>2 important things to know about TBTs</w:t>
      </w:r>
    </w:p>
    <w:p w14:paraId="3A99F870" w14:textId="77777777" w:rsidR="00D246D2" w:rsidRPr="008829FC" w:rsidRDefault="008829FC" w:rsidP="008829FC">
      <w:pPr>
        <w:pStyle w:val="ListParagraph"/>
        <w:numPr>
          <w:ilvl w:val="2"/>
          <w:numId w:val="1"/>
        </w:numPr>
      </w:pPr>
      <w:r w:rsidRPr="008829FC">
        <w:rPr>
          <w:bCs/>
        </w:rPr>
        <w:t>Learning HOW to use new practices requires team learning</w:t>
      </w:r>
    </w:p>
    <w:p w14:paraId="3FDCC4CB" w14:textId="77777777" w:rsidR="00D246D2" w:rsidRPr="008829FC" w:rsidRDefault="008829FC" w:rsidP="008829FC">
      <w:pPr>
        <w:pStyle w:val="ListParagraph"/>
        <w:numPr>
          <w:ilvl w:val="2"/>
          <w:numId w:val="1"/>
        </w:numPr>
      </w:pPr>
      <w:r w:rsidRPr="008829FC">
        <w:rPr>
          <w:bCs/>
        </w:rPr>
        <w:t>Team learning can develop and strengthen Collective Efficacy</w:t>
      </w:r>
    </w:p>
    <w:p w14:paraId="443F65A6" w14:textId="4EDC930C" w:rsidR="008829FC" w:rsidRPr="005F59DD" w:rsidRDefault="008829FC" w:rsidP="008829FC">
      <w:pPr>
        <w:pStyle w:val="ListParagraph"/>
        <w:numPr>
          <w:ilvl w:val="1"/>
          <w:numId w:val="1"/>
        </w:numPr>
        <w:rPr>
          <w:b/>
        </w:rPr>
      </w:pPr>
      <w:r w:rsidRPr="005F59DD">
        <w:rPr>
          <w:b/>
          <w:bCs/>
        </w:rPr>
        <w:t>How do we learn?</w:t>
      </w:r>
    </w:p>
    <w:p w14:paraId="4DE7B629" w14:textId="36D247FA" w:rsidR="00D246D2" w:rsidRPr="008829FC" w:rsidRDefault="008829FC" w:rsidP="008829FC">
      <w:pPr>
        <w:pStyle w:val="ListParagraph"/>
        <w:numPr>
          <w:ilvl w:val="2"/>
          <w:numId w:val="1"/>
        </w:numPr>
      </w:pPr>
      <w:r w:rsidRPr="008829FC">
        <w:rPr>
          <w:bCs/>
        </w:rPr>
        <w:t>The “How” to use new knowledge or skills (often called “Procedural” or “Pedagogical” knowledge) has to be practiced</w:t>
      </w:r>
    </w:p>
    <w:p w14:paraId="4B8D4D42" w14:textId="0E1D7122" w:rsidR="00D246D2" w:rsidRPr="008829FC" w:rsidRDefault="008829FC" w:rsidP="008829FC">
      <w:pPr>
        <w:pStyle w:val="ListParagraph"/>
        <w:numPr>
          <w:ilvl w:val="2"/>
          <w:numId w:val="1"/>
        </w:numPr>
      </w:pPr>
      <w:r w:rsidRPr="008829FC">
        <w:rPr>
          <w:bCs/>
        </w:rPr>
        <w:t>We learn “how” to do things best in groups or teams, with</w:t>
      </w:r>
    </w:p>
    <w:p w14:paraId="7F022253" w14:textId="1778CAAE" w:rsidR="008829FC" w:rsidRDefault="008829FC" w:rsidP="008829FC">
      <w:pPr>
        <w:pStyle w:val="ListParagraph"/>
        <w:ind w:left="2880"/>
        <w:rPr>
          <w:bCs/>
        </w:rPr>
      </w:pPr>
      <w:r w:rsidRPr="008829FC">
        <w:rPr>
          <w:bCs/>
        </w:rPr>
        <w:t>“Deliberate Practice”</w:t>
      </w:r>
      <w:r>
        <w:rPr>
          <w:bCs/>
        </w:rPr>
        <w:t xml:space="preserve">- </w:t>
      </w:r>
      <w:r w:rsidRPr="008829FC">
        <w:rPr>
          <w:bCs/>
        </w:rPr>
        <w:t>Practice with feedback</w:t>
      </w:r>
    </w:p>
    <w:p w14:paraId="7F3FD352" w14:textId="36D0D5C6" w:rsidR="008829FC" w:rsidRPr="005F59DD" w:rsidRDefault="008829FC" w:rsidP="008829FC">
      <w:pPr>
        <w:pStyle w:val="ListParagraph"/>
        <w:numPr>
          <w:ilvl w:val="1"/>
          <w:numId w:val="1"/>
        </w:numPr>
        <w:rPr>
          <w:b/>
          <w:bCs/>
        </w:rPr>
      </w:pPr>
      <w:r w:rsidRPr="005F59DD">
        <w:rPr>
          <w:b/>
          <w:bCs/>
        </w:rPr>
        <w:t>How should TBTs study teaching practices?</w:t>
      </w:r>
    </w:p>
    <w:p w14:paraId="2DF84396" w14:textId="77777777" w:rsidR="00D246D2" w:rsidRPr="008829FC" w:rsidRDefault="008829FC" w:rsidP="008829FC">
      <w:pPr>
        <w:pStyle w:val="ListParagraph"/>
        <w:numPr>
          <w:ilvl w:val="2"/>
          <w:numId w:val="1"/>
        </w:numPr>
        <w:rPr>
          <w:bCs/>
        </w:rPr>
      </w:pPr>
      <w:r w:rsidRPr="008829FC">
        <w:rPr>
          <w:bCs/>
        </w:rPr>
        <w:t>Choose a practice to address an important learning need</w:t>
      </w:r>
    </w:p>
    <w:p w14:paraId="284594A1" w14:textId="77777777" w:rsidR="00D246D2" w:rsidRPr="008829FC" w:rsidRDefault="008829FC" w:rsidP="008829FC">
      <w:pPr>
        <w:pStyle w:val="ListParagraph"/>
        <w:numPr>
          <w:ilvl w:val="2"/>
          <w:numId w:val="1"/>
        </w:numPr>
        <w:rPr>
          <w:bCs/>
        </w:rPr>
      </w:pPr>
      <w:r w:rsidRPr="008829FC">
        <w:rPr>
          <w:bCs/>
        </w:rPr>
        <w:t>Write out a clear description of the steps in the process</w:t>
      </w:r>
    </w:p>
    <w:p w14:paraId="1063B4BD" w14:textId="77777777" w:rsidR="00D246D2" w:rsidRPr="008829FC" w:rsidRDefault="008829FC" w:rsidP="008829FC">
      <w:pPr>
        <w:pStyle w:val="ListParagraph"/>
        <w:numPr>
          <w:ilvl w:val="2"/>
          <w:numId w:val="1"/>
        </w:numPr>
        <w:rPr>
          <w:bCs/>
        </w:rPr>
      </w:pPr>
      <w:r w:rsidRPr="008829FC">
        <w:rPr>
          <w:bCs/>
        </w:rPr>
        <w:t>Have a team member model the steps in the practice</w:t>
      </w:r>
    </w:p>
    <w:p w14:paraId="5C197EBD" w14:textId="77777777" w:rsidR="00D246D2" w:rsidRPr="008829FC" w:rsidRDefault="008829FC" w:rsidP="008829FC">
      <w:pPr>
        <w:pStyle w:val="ListParagraph"/>
        <w:numPr>
          <w:ilvl w:val="2"/>
          <w:numId w:val="1"/>
        </w:numPr>
        <w:rPr>
          <w:bCs/>
        </w:rPr>
      </w:pPr>
      <w:r w:rsidRPr="008829FC">
        <w:rPr>
          <w:bCs/>
        </w:rPr>
        <w:t xml:space="preserve"> (Deliberately) Practice until you have “mastered” the practices with all students</w:t>
      </w:r>
    </w:p>
    <w:p w14:paraId="04A5CC66" w14:textId="56EE1350" w:rsidR="008829FC" w:rsidRPr="008829FC" w:rsidRDefault="008829FC" w:rsidP="008829FC">
      <w:pPr>
        <w:pStyle w:val="ListParagraph"/>
        <w:numPr>
          <w:ilvl w:val="1"/>
          <w:numId w:val="1"/>
        </w:numPr>
        <w:rPr>
          <w:bCs/>
        </w:rPr>
      </w:pPr>
      <w:r w:rsidRPr="005F59DD">
        <w:rPr>
          <w:b/>
          <w:bCs/>
        </w:rPr>
        <w:t>Examples of questions during team meetings</w:t>
      </w:r>
      <w:r w:rsidRPr="008829FC">
        <w:rPr>
          <w:bCs/>
        </w:rPr>
        <w:t>:</w:t>
      </w:r>
    </w:p>
    <w:p w14:paraId="3541A795" w14:textId="77777777" w:rsidR="00D246D2" w:rsidRPr="008829FC" w:rsidRDefault="008829FC" w:rsidP="008829FC">
      <w:pPr>
        <w:pStyle w:val="ListParagraph"/>
        <w:numPr>
          <w:ilvl w:val="2"/>
          <w:numId w:val="1"/>
        </w:numPr>
        <w:rPr>
          <w:bCs/>
        </w:rPr>
      </w:pPr>
      <w:r w:rsidRPr="008829FC">
        <w:rPr>
          <w:bCs/>
        </w:rPr>
        <w:t>What happened? Why?</w:t>
      </w:r>
    </w:p>
    <w:p w14:paraId="32C6D440" w14:textId="77777777" w:rsidR="00D246D2" w:rsidRPr="008829FC" w:rsidRDefault="008829FC" w:rsidP="008829FC">
      <w:pPr>
        <w:pStyle w:val="ListParagraph"/>
        <w:numPr>
          <w:ilvl w:val="2"/>
          <w:numId w:val="1"/>
        </w:numPr>
        <w:rPr>
          <w:bCs/>
        </w:rPr>
      </w:pPr>
      <w:r w:rsidRPr="008829FC">
        <w:rPr>
          <w:bCs/>
        </w:rPr>
        <w:t>What would happen if…?</w:t>
      </w:r>
    </w:p>
    <w:p w14:paraId="10C95BEB" w14:textId="77777777" w:rsidR="00D246D2" w:rsidRPr="008829FC" w:rsidRDefault="008829FC" w:rsidP="008829FC">
      <w:pPr>
        <w:pStyle w:val="ListParagraph"/>
        <w:numPr>
          <w:ilvl w:val="2"/>
          <w:numId w:val="1"/>
        </w:numPr>
        <w:rPr>
          <w:bCs/>
        </w:rPr>
      </w:pPr>
      <w:r w:rsidRPr="008829FC">
        <w:rPr>
          <w:bCs/>
        </w:rPr>
        <w:t>What changes could we make to strengthen students understanding?</w:t>
      </w:r>
    </w:p>
    <w:p w14:paraId="17D7F07C" w14:textId="77777777" w:rsidR="00D246D2" w:rsidRPr="008829FC" w:rsidRDefault="008829FC" w:rsidP="008829FC">
      <w:pPr>
        <w:pStyle w:val="ListParagraph"/>
        <w:numPr>
          <w:ilvl w:val="2"/>
          <w:numId w:val="1"/>
        </w:numPr>
        <w:rPr>
          <w:bCs/>
        </w:rPr>
      </w:pPr>
      <w:r w:rsidRPr="008829FC">
        <w:rPr>
          <w:bCs/>
        </w:rPr>
        <w:t>What else are we missing?</w:t>
      </w:r>
    </w:p>
    <w:p w14:paraId="52317BAB" w14:textId="77777777" w:rsidR="00D246D2" w:rsidRPr="008829FC" w:rsidRDefault="008829FC" w:rsidP="008829FC">
      <w:pPr>
        <w:pStyle w:val="ListParagraph"/>
        <w:numPr>
          <w:ilvl w:val="2"/>
          <w:numId w:val="1"/>
        </w:numPr>
        <w:rPr>
          <w:bCs/>
        </w:rPr>
      </w:pPr>
      <w:r w:rsidRPr="008829FC">
        <w:rPr>
          <w:bCs/>
        </w:rPr>
        <w:t>Why do you think…?</w:t>
      </w:r>
    </w:p>
    <w:p w14:paraId="4F6238EB" w14:textId="77777777" w:rsidR="00D246D2" w:rsidRPr="008829FC" w:rsidRDefault="008829FC" w:rsidP="008829FC">
      <w:pPr>
        <w:pStyle w:val="ListParagraph"/>
        <w:numPr>
          <w:ilvl w:val="2"/>
          <w:numId w:val="1"/>
        </w:numPr>
        <w:rPr>
          <w:bCs/>
        </w:rPr>
      </w:pPr>
      <w:r w:rsidRPr="008829FC">
        <w:rPr>
          <w:bCs/>
        </w:rPr>
        <w:t>What would happen if?</w:t>
      </w:r>
    </w:p>
    <w:p w14:paraId="0667C0C1" w14:textId="2CDE59FD" w:rsidR="008829FC" w:rsidRPr="008829FC" w:rsidRDefault="008829FC" w:rsidP="008829FC">
      <w:pPr>
        <w:pStyle w:val="ListParagraph"/>
        <w:numPr>
          <w:ilvl w:val="2"/>
          <w:numId w:val="1"/>
        </w:numPr>
        <w:rPr>
          <w:bCs/>
        </w:rPr>
      </w:pPr>
      <w:r w:rsidRPr="008829FC">
        <w:rPr>
          <w:bCs/>
        </w:rPr>
        <w:t>As a team, review and practice using these questions in your meetings</w:t>
      </w:r>
    </w:p>
    <w:p w14:paraId="468192C0" w14:textId="77777777" w:rsidR="008829FC" w:rsidRPr="005F59DD" w:rsidRDefault="008829FC" w:rsidP="008829FC">
      <w:pPr>
        <w:pStyle w:val="ListParagraph"/>
        <w:numPr>
          <w:ilvl w:val="1"/>
          <w:numId w:val="1"/>
        </w:numPr>
        <w:rPr>
          <w:b/>
          <w:bCs/>
        </w:rPr>
      </w:pPr>
      <w:r w:rsidRPr="005F59DD">
        <w:rPr>
          <w:b/>
          <w:bCs/>
        </w:rPr>
        <w:t>Remember, there is always another/ different point of view</w:t>
      </w:r>
    </w:p>
    <w:p w14:paraId="603F05F4" w14:textId="77777777" w:rsidR="00D246D2" w:rsidRPr="008829FC" w:rsidRDefault="008829FC" w:rsidP="008829FC">
      <w:pPr>
        <w:pStyle w:val="ListParagraph"/>
        <w:numPr>
          <w:ilvl w:val="2"/>
          <w:numId w:val="1"/>
        </w:numPr>
        <w:rPr>
          <w:bCs/>
        </w:rPr>
      </w:pPr>
      <w:r w:rsidRPr="008829FC">
        <w:rPr>
          <w:bCs/>
        </w:rPr>
        <w:t xml:space="preserve">“What else are we </w:t>
      </w:r>
      <w:proofErr w:type="gramStart"/>
      <w:r w:rsidRPr="008829FC">
        <w:rPr>
          <w:bCs/>
        </w:rPr>
        <w:t>missing?…</w:t>
      </w:r>
      <w:proofErr w:type="gramEnd"/>
      <w:r w:rsidRPr="008829FC">
        <w:rPr>
          <w:bCs/>
        </w:rPr>
        <w:t>”</w:t>
      </w:r>
    </w:p>
    <w:p w14:paraId="6CD43A34" w14:textId="77777777" w:rsidR="00D246D2" w:rsidRPr="008829FC" w:rsidRDefault="008829FC" w:rsidP="008829FC">
      <w:pPr>
        <w:pStyle w:val="ListParagraph"/>
        <w:numPr>
          <w:ilvl w:val="2"/>
          <w:numId w:val="1"/>
        </w:numPr>
        <w:rPr>
          <w:bCs/>
        </w:rPr>
      </w:pPr>
      <w:r w:rsidRPr="008829FC">
        <w:rPr>
          <w:bCs/>
        </w:rPr>
        <w:t xml:space="preserve">  “Who has a different perspective?”</w:t>
      </w:r>
    </w:p>
    <w:p w14:paraId="692F0843" w14:textId="2D7103B1" w:rsidR="008829FC" w:rsidRPr="008829FC" w:rsidRDefault="008829FC" w:rsidP="008829FC">
      <w:pPr>
        <w:pStyle w:val="ListParagraph"/>
        <w:numPr>
          <w:ilvl w:val="2"/>
          <w:numId w:val="1"/>
        </w:numPr>
        <w:rPr>
          <w:bCs/>
        </w:rPr>
      </w:pPr>
      <w:r w:rsidRPr="008829FC">
        <w:rPr>
          <w:bCs/>
        </w:rPr>
        <w:t xml:space="preserve">  “What</w:t>
      </w:r>
      <w:r w:rsidRPr="008829FC">
        <w:rPr>
          <w:b/>
          <w:bCs/>
        </w:rPr>
        <w:t xml:space="preserve"> </w:t>
      </w:r>
      <w:r w:rsidRPr="008829FC">
        <w:rPr>
          <w:bCs/>
        </w:rPr>
        <w:t xml:space="preserve">leads you to think this?” </w:t>
      </w:r>
      <w:r w:rsidRPr="008829FC">
        <w:rPr>
          <w:bCs/>
        </w:rPr>
        <w:br/>
      </w:r>
    </w:p>
    <w:p w14:paraId="27AAC54E" w14:textId="3A7B3359" w:rsidR="008829FC" w:rsidRPr="005F59DD" w:rsidRDefault="008829FC" w:rsidP="008829FC">
      <w:pPr>
        <w:pStyle w:val="ListParagraph"/>
        <w:numPr>
          <w:ilvl w:val="1"/>
          <w:numId w:val="1"/>
        </w:numPr>
        <w:rPr>
          <w:b/>
          <w:bCs/>
        </w:rPr>
      </w:pPr>
      <w:r w:rsidRPr="005F59DD">
        <w:rPr>
          <w:b/>
          <w:bCs/>
        </w:rPr>
        <w:t>What practices work?</w:t>
      </w:r>
    </w:p>
    <w:p w14:paraId="6C1DA35B" w14:textId="77777777" w:rsidR="00D246D2" w:rsidRPr="008829FC" w:rsidRDefault="008829FC" w:rsidP="008829FC">
      <w:pPr>
        <w:pStyle w:val="ListParagraph"/>
        <w:numPr>
          <w:ilvl w:val="2"/>
          <w:numId w:val="1"/>
        </w:numPr>
        <w:rPr>
          <w:bCs/>
        </w:rPr>
      </w:pPr>
      <w:r w:rsidRPr="008829FC">
        <w:rPr>
          <w:bCs/>
        </w:rPr>
        <w:t>What practices, processes, and teams work?</w:t>
      </w:r>
    </w:p>
    <w:p w14:paraId="4810D3BE" w14:textId="77777777" w:rsidR="00D246D2" w:rsidRPr="008829FC" w:rsidRDefault="008829FC" w:rsidP="008829FC">
      <w:pPr>
        <w:pStyle w:val="ListParagraph"/>
        <w:numPr>
          <w:ilvl w:val="2"/>
          <w:numId w:val="1"/>
        </w:numPr>
        <w:rPr>
          <w:bCs/>
        </w:rPr>
      </w:pPr>
      <w:r w:rsidRPr="008829FC">
        <w:rPr>
          <w:bCs/>
        </w:rPr>
        <w:t>What practices, processes, and teams DON’T work?</w:t>
      </w:r>
    </w:p>
    <w:p w14:paraId="4897F943" w14:textId="77777777" w:rsidR="00D246D2" w:rsidRPr="008829FC" w:rsidRDefault="008829FC" w:rsidP="008829FC">
      <w:pPr>
        <w:pStyle w:val="ListParagraph"/>
        <w:numPr>
          <w:ilvl w:val="3"/>
          <w:numId w:val="1"/>
        </w:numPr>
        <w:rPr>
          <w:bCs/>
        </w:rPr>
      </w:pPr>
      <w:r w:rsidRPr="008829FC">
        <w:rPr>
          <w:bCs/>
        </w:rPr>
        <w:t>Why?</w:t>
      </w:r>
    </w:p>
    <w:p w14:paraId="094265FF" w14:textId="77777777" w:rsidR="00D246D2" w:rsidRPr="008829FC" w:rsidRDefault="008829FC" w:rsidP="008829FC">
      <w:pPr>
        <w:pStyle w:val="ListParagraph"/>
        <w:numPr>
          <w:ilvl w:val="2"/>
          <w:numId w:val="1"/>
        </w:numPr>
        <w:rPr>
          <w:bCs/>
        </w:rPr>
      </w:pPr>
      <w:r w:rsidRPr="008829FC">
        <w:rPr>
          <w:bCs/>
        </w:rPr>
        <w:t>How do we know?</w:t>
      </w:r>
    </w:p>
    <w:p w14:paraId="534F9544" w14:textId="77777777" w:rsidR="00D246D2" w:rsidRPr="008829FC" w:rsidRDefault="008829FC" w:rsidP="008829FC">
      <w:pPr>
        <w:pStyle w:val="ListParagraph"/>
        <w:numPr>
          <w:ilvl w:val="3"/>
          <w:numId w:val="1"/>
        </w:numPr>
        <w:rPr>
          <w:bCs/>
        </w:rPr>
      </w:pPr>
      <w:r w:rsidRPr="008829FC">
        <w:rPr>
          <w:bCs/>
        </w:rPr>
        <w:t xml:space="preserve"> What evidence?</w:t>
      </w:r>
    </w:p>
    <w:p w14:paraId="64A41DE6" w14:textId="77777777" w:rsidR="001B61B8" w:rsidRPr="001B61B8" w:rsidRDefault="001B61B8" w:rsidP="008829FC"/>
    <w:p w14:paraId="071BF705" w14:textId="77777777" w:rsidR="001B61B8" w:rsidRPr="001B61B8" w:rsidRDefault="001B61B8" w:rsidP="001B61B8">
      <w:pPr>
        <w:pStyle w:val="ListParagraph"/>
        <w:numPr>
          <w:ilvl w:val="0"/>
          <w:numId w:val="1"/>
        </w:numPr>
      </w:pPr>
      <w:r w:rsidRPr="001B61B8">
        <w:rPr>
          <w:b/>
          <w:bCs/>
        </w:rPr>
        <w:t>Fourth BIG idea regarding principal leadership</w:t>
      </w:r>
    </w:p>
    <w:p w14:paraId="56E034F6" w14:textId="32F5E3DE" w:rsidR="001B61B8" w:rsidRPr="005F59DD" w:rsidRDefault="001B61B8" w:rsidP="001B61B8">
      <w:pPr>
        <w:pStyle w:val="ListParagraph"/>
        <w:numPr>
          <w:ilvl w:val="1"/>
          <w:numId w:val="1"/>
        </w:numPr>
        <w:rPr>
          <w:b/>
        </w:rPr>
      </w:pPr>
      <w:r w:rsidRPr="005F59DD">
        <w:rPr>
          <w:b/>
          <w:bCs/>
        </w:rPr>
        <w:t>Sharing our Learning</w:t>
      </w:r>
    </w:p>
    <w:p w14:paraId="1F554E4E" w14:textId="1B794454" w:rsidR="00FD2F04" w:rsidRPr="00380270" w:rsidRDefault="00380270" w:rsidP="00380270">
      <w:pPr>
        <w:pStyle w:val="ListParagraph"/>
        <w:numPr>
          <w:ilvl w:val="2"/>
          <w:numId w:val="1"/>
        </w:numPr>
        <w:rPr>
          <w:bCs/>
        </w:rPr>
      </w:pPr>
      <w:r w:rsidRPr="00380270">
        <w:rPr>
          <w:bCs/>
        </w:rPr>
        <w:t>If teams are being successful, they are identifying practices that are successful with their students</w:t>
      </w:r>
      <w:r>
        <w:rPr>
          <w:bCs/>
        </w:rPr>
        <w:t xml:space="preserve"> h</w:t>
      </w:r>
      <w:r w:rsidR="00740E88" w:rsidRPr="00380270">
        <w:rPr>
          <w:bCs/>
        </w:rPr>
        <w:t>ow do/should we share these learnings across the school?</w:t>
      </w:r>
    </w:p>
    <w:p w14:paraId="207A661B" w14:textId="27597E47" w:rsidR="00FD2F04" w:rsidRDefault="00740E88" w:rsidP="00067A15">
      <w:pPr>
        <w:pStyle w:val="ListParagraph"/>
        <w:numPr>
          <w:ilvl w:val="3"/>
          <w:numId w:val="1"/>
        </w:numPr>
        <w:rPr>
          <w:bCs/>
        </w:rPr>
      </w:pPr>
      <w:r w:rsidRPr="00067A15">
        <w:rPr>
          <w:bCs/>
        </w:rPr>
        <w:t>Wo</w:t>
      </w:r>
      <w:r w:rsidR="00067A15" w:rsidRPr="00067A15">
        <w:rPr>
          <w:bCs/>
        </w:rPr>
        <w:t>r</w:t>
      </w:r>
      <w:r w:rsidRPr="00067A15">
        <w:rPr>
          <w:bCs/>
        </w:rPr>
        <w:t>k with your BLT to identify how to share these best practices</w:t>
      </w:r>
    </w:p>
    <w:p w14:paraId="2F4E29C8" w14:textId="0BE3A40B" w:rsidR="008829FC" w:rsidRPr="005F59DD" w:rsidRDefault="008829FC" w:rsidP="008829FC">
      <w:pPr>
        <w:pStyle w:val="ListParagraph"/>
        <w:numPr>
          <w:ilvl w:val="1"/>
          <w:numId w:val="1"/>
        </w:numPr>
        <w:rPr>
          <w:b/>
          <w:bCs/>
        </w:rPr>
      </w:pPr>
      <w:r w:rsidRPr="005F59DD">
        <w:rPr>
          <w:b/>
          <w:bCs/>
        </w:rPr>
        <w:t>Science Fair for adults</w:t>
      </w:r>
    </w:p>
    <w:p w14:paraId="0A6E643A" w14:textId="0FFFCDC2" w:rsidR="00D246D2" w:rsidRPr="008829FC" w:rsidRDefault="008829FC" w:rsidP="008829FC">
      <w:pPr>
        <w:pStyle w:val="ListParagraph"/>
        <w:numPr>
          <w:ilvl w:val="2"/>
          <w:numId w:val="1"/>
        </w:numPr>
        <w:rPr>
          <w:bCs/>
        </w:rPr>
      </w:pPr>
      <w:r w:rsidRPr="008829FC">
        <w:rPr>
          <w:bCs/>
        </w:rPr>
        <w:t>Each TBT conducts a study</w:t>
      </w:r>
      <w:r>
        <w:rPr>
          <w:bCs/>
        </w:rPr>
        <w:t xml:space="preserve"> of a practice</w:t>
      </w:r>
    </w:p>
    <w:p w14:paraId="4807CE0D" w14:textId="77777777" w:rsidR="00D246D2" w:rsidRPr="008829FC" w:rsidRDefault="008829FC" w:rsidP="008829FC">
      <w:pPr>
        <w:pStyle w:val="ListParagraph"/>
        <w:numPr>
          <w:ilvl w:val="3"/>
          <w:numId w:val="1"/>
        </w:numPr>
        <w:rPr>
          <w:bCs/>
        </w:rPr>
      </w:pPr>
      <w:r w:rsidRPr="008829FC">
        <w:rPr>
          <w:bCs/>
        </w:rPr>
        <w:t xml:space="preserve"> No longer than 90 days</w:t>
      </w:r>
    </w:p>
    <w:p w14:paraId="6E789F6A" w14:textId="77777777" w:rsidR="00D246D2" w:rsidRPr="008829FC" w:rsidRDefault="008829FC" w:rsidP="008829FC">
      <w:pPr>
        <w:pStyle w:val="ListParagraph"/>
        <w:numPr>
          <w:ilvl w:val="2"/>
          <w:numId w:val="1"/>
        </w:numPr>
        <w:rPr>
          <w:bCs/>
        </w:rPr>
      </w:pPr>
      <w:r w:rsidRPr="008829FC">
        <w:rPr>
          <w:bCs/>
        </w:rPr>
        <w:t>Create poster boards, share:</w:t>
      </w:r>
    </w:p>
    <w:p w14:paraId="2488856B" w14:textId="77777777" w:rsidR="00D246D2" w:rsidRPr="008829FC" w:rsidRDefault="008829FC" w:rsidP="008829FC">
      <w:pPr>
        <w:pStyle w:val="ListParagraph"/>
        <w:numPr>
          <w:ilvl w:val="3"/>
          <w:numId w:val="1"/>
        </w:numPr>
        <w:rPr>
          <w:bCs/>
        </w:rPr>
      </w:pPr>
      <w:r w:rsidRPr="008829FC">
        <w:rPr>
          <w:bCs/>
        </w:rPr>
        <w:t xml:space="preserve"> Challenge/Intervention/Evidence</w:t>
      </w:r>
    </w:p>
    <w:p w14:paraId="24732088" w14:textId="159B20D6" w:rsidR="00D246D2" w:rsidRPr="008829FC" w:rsidRDefault="008829FC" w:rsidP="008829FC">
      <w:pPr>
        <w:pStyle w:val="ListParagraph"/>
        <w:numPr>
          <w:ilvl w:val="2"/>
          <w:numId w:val="1"/>
        </w:numPr>
        <w:rPr>
          <w:bCs/>
        </w:rPr>
      </w:pPr>
      <w:r w:rsidRPr="008829FC">
        <w:rPr>
          <w:bCs/>
        </w:rPr>
        <w:t xml:space="preserve">Each team shares their learning at least once a semester (preferably every quarter) </w:t>
      </w:r>
    </w:p>
    <w:p w14:paraId="3718FE7B" w14:textId="243561C1" w:rsidR="008829FC" w:rsidRPr="005F59DD" w:rsidRDefault="008829FC" w:rsidP="008829FC">
      <w:pPr>
        <w:pStyle w:val="ListParagraph"/>
        <w:numPr>
          <w:ilvl w:val="1"/>
          <w:numId w:val="1"/>
        </w:numPr>
        <w:rPr>
          <w:b/>
          <w:bCs/>
        </w:rPr>
      </w:pPr>
      <w:r w:rsidRPr="005F59DD">
        <w:rPr>
          <w:b/>
          <w:bCs/>
        </w:rPr>
        <w:t>TBT Teams sharing with BLT</w:t>
      </w:r>
    </w:p>
    <w:p w14:paraId="0BA42749" w14:textId="777A402E" w:rsidR="00D246D2" w:rsidRPr="008829FC" w:rsidRDefault="008829FC" w:rsidP="008829FC">
      <w:pPr>
        <w:pStyle w:val="ListParagraph"/>
        <w:numPr>
          <w:ilvl w:val="2"/>
          <w:numId w:val="1"/>
        </w:numPr>
        <w:rPr>
          <w:bCs/>
        </w:rPr>
      </w:pPr>
      <w:r w:rsidRPr="008829FC">
        <w:rPr>
          <w:bCs/>
        </w:rPr>
        <w:t>TBTs should be sharing what they are studying, and the results of their collaborative studies, at least quarterly with the BLT</w:t>
      </w:r>
    </w:p>
    <w:p w14:paraId="3383C9AD" w14:textId="77777777" w:rsidR="00D246D2" w:rsidRPr="008829FC" w:rsidRDefault="008829FC" w:rsidP="008829FC">
      <w:pPr>
        <w:pStyle w:val="ListParagraph"/>
        <w:numPr>
          <w:ilvl w:val="3"/>
          <w:numId w:val="1"/>
        </w:numPr>
        <w:rPr>
          <w:bCs/>
        </w:rPr>
      </w:pPr>
      <w:r w:rsidRPr="008829FC">
        <w:rPr>
          <w:bCs/>
        </w:rPr>
        <w:t>BLT should create ways to catalogue and share these practices across the school.</w:t>
      </w:r>
    </w:p>
    <w:p w14:paraId="7EA64162" w14:textId="35B38EDE" w:rsidR="008829FC" w:rsidRPr="008829FC" w:rsidRDefault="008829FC" w:rsidP="008829FC">
      <w:pPr>
        <w:pStyle w:val="ListParagraph"/>
        <w:numPr>
          <w:ilvl w:val="1"/>
          <w:numId w:val="1"/>
        </w:numPr>
        <w:rPr>
          <w:bCs/>
        </w:rPr>
      </w:pPr>
      <w:r w:rsidRPr="005F59DD">
        <w:rPr>
          <w:b/>
          <w:bCs/>
        </w:rPr>
        <w:t>BLTs should also be sharing their successes with their DLT</w:t>
      </w:r>
      <w:r w:rsidRPr="008829FC">
        <w:rPr>
          <w:bCs/>
        </w:rPr>
        <w:t>, and DLT should be sharing                            back with their BLT</w:t>
      </w:r>
    </w:p>
    <w:p w14:paraId="2EF3FCA9" w14:textId="0D75274D" w:rsidR="008829FC" w:rsidRPr="008829FC" w:rsidRDefault="008829FC" w:rsidP="008829FC">
      <w:pPr>
        <w:pStyle w:val="ListParagraph"/>
        <w:ind w:left="1440"/>
        <w:rPr>
          <w:bCs/>
        </w:rPr>
      </w:pPr>
    </w:p>
    <w:p w14:paraId="725C9968" w14:textId="77777777" w:rsidR="001B61B8" w:rsidRPr="001B61B8" w:rsidRDefault="001B61B8" w:rsidP="008829FC"/>
    <w:p w14:paraId="65761507" w14:textId="77777777" w:rsidR="001B61B8" w:rsidRPr="001B61B8" w:rsidRDefault="001B61B8" w:rsidP="001B61B8">
      <w:pPr>
        <w:pStyle w:val="ListParagraph"/>
        <w:numPr>
          <w:ilvl w:val="0"/>
          <w:numId w:val="1"/>
        </w:numPr>
      </w:pPr>
      <w:r w:rsidRPr="001B61B8">
        <w:rPr>
          <w:b/>
          <w:bCs/>
        </w:rPr>
        <w:t>Fifth BIG idea regarding principal leadership</w:t>
      </w:r>
    </w:p>
    <w:p w14:paraId="7E119D42" w14:textId="13154712" w:rsidR="001B61B8" w:rsidRPr="007A4FC3" w:rsidRDefault="001B61B8" w:rsidP="001B61B8">
      <w:pPr>
        <w:pStyle w:val="ListParagraph"/>
        <w:numPr>
          <w:ilvl w:val="1"/>
          <w:numId w:val="1"/>
        </w:numPr>
      </w:pPr>
      <w:r w:rsidRPr="001B61B8">
        <w:rPr>
          <w:b/>
          <w:bCs/>
        </w:rPr>
        <w:t>Classroom Observations and Coaching</w:t>
      </w:r>
    </w:p>
    <w:p w14:paraId="325427CD" w14:textId="4337B553" w:rsidR="007A4FC3" w:rsidRPr="00380270" w:rsidRDefault="007A4FC3" w:rsidP="007A4FC3">
      <w:pPr>
        <w:pStyle w:val="ListParagraph"/>
        <w:numPr>
          <w:ilvl w:val="2"/>
          <w:numId w:val="1"/>
        </w:numPr>
      </w:pPr>
      <w:r w:rsidRPr="007A4FC3">
        <w:rPr>
          <w:bCs/>
        </w:rPr>
        <w:t>Do Walk-throughs work?</w:t>
      </w:r>
    </w:p>
    <w:p w14:paraId="3566F431" w14:textId="495B445E" w:rsidR="00380270" w:rsidRPr="00D8267D" w:rsidRDefault="00380270" w:rsidP="007C73D2">
      <w:pPr>
        <w:pStyle w:val="ListParagraph"/>
        <w:numPr>
          <w:ilvl w:val="3"/>
          <w:numId w:val="1"/>
        </w:numPr>
      </w:pPr>
      <w:r w:rsidRPr="00B87947">
        <w:rPr>
          <w:bCs/>
        </w:rPr>
        <w:t>Discuss why or why no</w:t>
      </w:r>
      <w:r w:rsidR="00B87947">
        <w:rPr>
          <w:bCs/>
        </w:rPr>
        <w:t>t.</w:t>
      </w:r>
    </w:p>
    <w:p w14:paraId="4D5AA051" w14:textId="0A966273" w:rsidR="00D8267D" w:rsidRPr="00D8267D" w:rsidRDefault="00D8267D" w:rsidP="00D8267D">
      <w:pPr>
        <w:pStyle w:val="ListParagraph"/>
        <w:numPr>
          <w:ilvl w:val="1"/>
          <w:numId w:val="1"/>
        </w:numPr>
      </w:pPr>
      <w:r w:rsidRPr="00D8267D">
        <w:rPr>
          <w:b/>
          <w:bCs/>
        </w:rPr>
        <w:t>Classroom Observations and Coaching</w:t>
      </w:r>
    </w:p>
    <w:p w14:paraId="101B0EC2" w14:textId="77777777" w:rsidR="00FD2F04" w:rsidRPr="00D8267D" w:rsidRDefault="00740E88" w:rsidP="00D8267D">
      <w:pPr>
        <w:pStyle w:val="ListParagraph"/>
        <w:numPr>
          <w:ilvl w:val="2"/>
          <w:numId w:val="1"/>
        </w:numPr>
      </w:pPr>
      <w:r w:rsidRPr="00D8267D">
        <w:rPr>
          <w:bCs/>
        </w:rPr>
        <w:t>Observation and coaching should be tied to the instructional practices that the teacher is learning/practicing in their TBTs.</w:t>
      </w:r>
    </w:p>
    <w:p w14:paraId="7911F4D3" w14:textId="78D747C0" w:rsidR="00FD2F04" w:rsidRPr="00D8267D" w:rsidRDefault="00740E88" w:rsidP="00D8267D">
      <w:pPr>
        <w:pStyle w:val="ListParagraph"/>
        <w:numPr>
          <w:ilvl w:val="2"/>
          <w:numId w:val="1"/>
        </w:numPr>
      </w:pPr>
      <w:r w:rsidRPr="00D8267D">
        <w:rPr>
          <w:bCs/>
        </w:rPr>
        <w:t>Learning and using the practice well should be part of the teacher</w:t>
      </w:r>
      <w:r w:rsidR="008829FC">
        <w:rPr>
          <w:bCs/>
        </w:rPr>
        <w:t>’</w:t>
      </w:r>
      <w:r w:rsidRPr="00D8267D">
        <w:rPr>
          <w:bCs/>
        </w:rPr>
        <w:t>s professional growth plan</w:t>
      </w:r>
    </w:p>
    <w:p w14:paraId="40EA4660" w14:textId="77777777" w:rsidR="00FD2F04" w:rsidRPr="00D8267D" w:rsidRDefault="00740E88" w:rsidP="00D8267D">
      <w:pPr>
        <w:pStyle w:val="ListParagraph"/>
        <w:numPr>
          <w:ilvl w:val="2"/>
          <w:numId w:val="1"/>
        </w:numPr>
      </w:pPr>
      <w:r w:rsidRPr="00D8267D">
        <w:rPr>
          <w:bCs/>
        </w:rPr>
        <w:t>The principal needs to know the practice well (reading, multiple observations, discussions with the BLT, TBT meetings, etc.)</w:t>
      </w:r>
    </w:p>
    <w:p w14:paraId="769AB74D" w14:textId="77777777" w:rsidR="00FD2F04" w:rsidRPr="00D8267D" w:rsidRDefault="00740E88" w:rsidP="00D8267D">
      <w:pPr>
        <w:pStyle w:val="ListParagraph"/>
        <w:numPr>
          <w:ilvl w:val="2"/>
          <w:numId w:val="1"/>
        </w:numPr>
      </w:pPr>
      <w:r w:rsidRPr="00D8267D">
        <w:rPr>
          <w:bCs/>
        </w:rPr>
        <w:t>Principals should work with teachers to set times to observe the practice</w:t>
      </w:r>
    </w:p>
    <w:p w14:paraId="2876EA6D" w14:textId="7FAB15C3" w:rsidR="00FD2F04" w:rsidRPr="008829FC" w:rsidRDefault="00740E88" w:rsidP="00D8267D">
      <w:pPr>
        <w:pStyle w:val="ListParagraph"/>
        <w:numPr>
          <w:ilvl w:val="2"/>
          <w:numId w:val="1"/>
        </w:numPr>
      </w:pPr>
      <w:r w:rsidRPr="00D8267D">
        <w:rPr>
          <w:bCs/>
        </w:rPr>
        <w:t>Feedback and coaching should follow the visit</w:t>
      </w:r>
    </w:p>
    <w:p w14:paraId="616ED6BE" w14:textId="0051EB6D" w:rsidR="008829FC" w:rsidRDefault="008829FC" w:rsidP="008829FC"/>
    <w:p w14:paraId="61C153EA" w14:textId="77777777" w:rsidR="008829FC" w:rsidRPr="008829FC" w:rsidRDefault="008829FC" w:rsidP="008829FC"/>
    <w:p w14:paraId="7D0B86A0" w14:textId="3133D386" w:rsidR="008829FC" w:rsidRPr="005F59DD" w:rsidRDefault="008829FC" w:rsidP="008829FC">
      <w:pPr>
        <w:pStyle w:val="ListParagraph"/>
        <w:numPr>
          <w:ilvl w:val="0"/>
          <w:numId w:val="1"/>
        </w:numPr>
        <w:rPr>
          <w:b/>
        </w:rPr>
      </w:pPr>
      <w:r w:rsidRPr="005F59DD">
        <w:rPr>
          <w:b/>
          <w:bCs/>
        </w:rPr>
        <w:t>5 things Principals should know and DO</w:t>
      </w:r>
    </w:p>
    <w:p w14:paraId="136ABEEF" w14:textId="77777777" w:rsidR="00D246D2" w:rsidRPr="008829FC" w:rsidRDefault="008829FC" w:rsidP="008829FC">
      <w:pPr>
        <w:pStyle w:val="ListParagraph"/>
        <w:numPr>
          <w:ilvl w:val="1"/>
          <w:numId w:val="1"/>
        </w:numPr>
      </w:pPr>
      <w:r w:rsidRPr="008829FC">
        <w:rPr>
          <w:bCs/>
        </w:rPr>
        <w:t>Focus</w:t>
      </w:r>
    </w:p>
    <w:p w14:paraId="012BA25B" w14:textId="77777777" w:rsidR="00D246D2" w:rsidRPr="008829FC" w:rsidRDefault="008829FC" w:rsidP="008829FC">
      <w:pPr>
        <w:pStyle w:val="ListParagraph"/>
        <w:numPr>
          <w:ilvl w:val="1"/>
          <w:numId w:val="1"/>
        </w:numPr>
      </w:pPr>
      <w:r w:rsidRPr="008829FC">
        <w:rPr>
          <w:bCs/>
        </w:rPr>
        <w:t>Leading teacher learning</w:t>
      </w:r>
    </w:p>
    <w:p w14:paraId="02003423" w14:textId="77777777" w:rsidR="00D246D2" w:rsidRPr="008829FC" w:rsidRDefault="008829FC" w:rsidP="008829FC">
      <w:pPr>
        <w:pStyle w:val="ListParagraph"/>
        <w:numPr>
          <w:ilvl w:val="1"/>
          <w:numId w:val="1"/>
        </w:numPr>
      </w:pPr>
      <w:r w:rsidRPr="008829FC">
        <w:rPr>
          <w:bCs/>
        </w:rPr>
        <w:t>Collective leadership and teams</w:t>
      </w:r>
    </w:p>
    <w:p w14:paraId="5CDCC33C" w14:textId="77777777" w:rsidR="00D246D2" w:rsidRPr="008829FC" w:rsidRDefault="008829FC" w:rsidP="008829FC">
      <w:pPr>
        <w:pStyle w:val="ListParagraph"/>
        <w:numPr>
          <w:ilvl w:val="1"/>
          <w:numId w:val="1"/>
        </w:numPr>
      </w:pPr>
      <w:r w:rsidRPr="008829FC">
        <w:rPr>
          <w:bCs/>
        </w:rPr>
        <w:t>Sharing our learning</w:t>
      </w:r>
    </w:p>
    <w:p w14:paraId="12E81FBB" w14:textId="2A49F178" w:rsidR="008829FC" w:rsidRDefault="008829FC" w:rsidP="00B87947">
      <w:pPr>
        <w:pStyle w:val="ListParagraph"/>
        <w:numPr>
          <w:ilvl w:val="1"/>
          <w:numId w:val="1"/>
        </w:numPr>
      </w:pPr>
      <w:r w:rsidRPr="008829FC">
        <w:rPr>
          <w:bCs/>
        </w:rPr>
        <w:t>Classroom Observations and Coaching</w:t>
      </w:r>
    </w:p>
    <w:p w14:paraId="5375E1C2" w14:textId="77777777" w:rsidR="00B87947" w:rsidRDefault="00B87947" w:rsidP="00B87947"/>
    <w:p w14:paraId="139BCB0F" w14:textId="2E9CB4A8" w:rsidR="00380270" w:rsidRDefault="00380270" w:rsidP="00380270"/>
    <w:p w14:paraId="4CCB5DE8" w14:textId="30DE750F" w:rsidR="008829FC" w:rsidRDefault="008829FC" w:rsidP="00380270"/>
    <w:p w14:paraId="613D89E1" w14:textId="10DF56E1" w:rsidR="008829FC" w:rsidRDefault="008829FC" w:rsidP="00380270"/>
    <w:p w14:paraId="6314BCEB" w14:textId="2DA072A4" w:rsidR="008829FC" w:rsidRDefault="008829FC" w:rsidP="00380270"/>
    <w:p w14:paraId="7F5ACD4C" w14:textId="447CA3C7" w:rsidR="008829FC" w:rsidRDefault="008829FC" w:rsidP="00380270"/>
    <w:p w14:paraId="7CA3EDEB" w14:textId="37EB4E67" w:rsidR="005F59DD" w:rsidRDefault="005F59DD" w:rsidP="00380270"/>
    <w:p w14:paraId="592B8CF9" w14:textId="77777777" w:rsidR="005F59DD" w:rsidRDefault="005F59DD" w:rsidP="00380270">
      <w:bookmarkStart w:id="0" w:name="_GoBack"/>
      <w:bookmarkEnd w:id="0"/>
    </w:p>
    <w:p w14:paraId="0DE4D7B9" w14:textId="77777777" w:rsidR="008829FC" w:rsidRDefault="008829FC" w:rsidP="00380270"/>
    <w:p w14:paraId="08AA0C87" w14:textId="423457B4" w:rsidR="00380270" w:rsidRDefault="00380270" w:rsidP="00380270">
      <w:pPr>
        <w:jc w:val="center"/>
        <w:rPr>
          <w:b/>
          <w:u w:val="single"/>
        </w:rPr>
      </w:pPr>
      <w:r w:rsidRPr="00380270">
        <w:rPr>
          <w:b/>
          <w:u w:val="single"/>
        </w:rPr>
        <w:t>References</w:t>
      </w:r>
    </w:p>
    <w:p w14:paraId="15911277" w14:textId="77777777" w:rsidR="00B87947" w:rsidRDefault="00B87947" w:rsidP="00B87947">
      <w:pPr>
        <w:rPr>
          <w:rFonts w:asciiTheme="majorHAnsi" w:hAnsiTheme="majorHAnsi" w:cstheme="majorHAnsi"/>
          <w:bCs/>
        </w:rPr>
      </w:pPr>
    </w:p>
    <w:p w14:paraId="04AAFB82" w14:textId="42759ACB" w:rsidR="00B87947" w:rsidRPr="00DB1D40" w:rsidRDefault="00B87947" w:rsidP="00B87947">
      <w:pPr>
        <w:rPr>
          <w:rFonts w:cstheme="majorHAnsi"/>
        </w:rPr>
      </w:pPr>
      <w:proofErr w:type="spellStart"/>
      <w:r w:rsidRPr="00DB1D40">
        <w:rPr>
          <w:rFonts w:cstheme="majorHAnsi"/>
          <w:bCs/>
        </w:rPr>
        <w:t>Anrig</w:t>
      </w:r>
      <w:proofErr w:type="spellEnd"/>
      <w:r w:rsidRPr="00DB1D40">
        <w:rPr>
          <w:rFonts w:cstheme="majorHAnsi"/>
          <w:bCs/>
        </w:rPr>
        <w:t>,</w:t>
      </w:r>
      <w:r w:rsidR="00D8267D" w:rsidRPr="00DB1D40">
        <w:rPr>
          <w:rFonts w:cstheme="majorHAnsi"/>
          <w:bCs/>
        </w:rPr>
        <w:t xml:space="preserve"> </w:t>
      </w:r>
      <w:r w:rsidRPr="00DB1D40">
        <w:rPr>
          <w:rFonts w:cstheme="majorHAnsi"/>
          <w:bCs/>
        </w:rPr>
        <w:t xml:space="preserve">G., (2015). </w:t>
      </w:r>
      <w:r w:rsidRPr="00DB1D40">
        <w:rPr>
          <w:rFonts w:cstheme="majorHAnsi"/>
          <w:bCs/>
          <w:i/>
          <w:iCs/>
        </w:rPr>
        <w:t>How We Know Collaboration Works</w:t>
      </w:r>
      <w:r w:rsidRPr="00DB1D40">
        <w:rPr>
          <w:rFonts w:cstheme="majorHAnsi"/>
          <w:bCs/>
        </w:rPr>
        <w:t>. Educational Leadership. Vol. 72 No. 5 pp. 31-35</w:t>
      </w:r>
    </w:p>
    <w:p w14:paraId="0B98EF84" w14:textId="77777777" w:rsidR="00B87947" w:rsidRPr="00DB1D40" w:rsidRDefault="00B87947" w:rsidP="00B87947">
      <w:pPr>
        <w:rPr>
          <w:rFonts w:cstheme="majorHAnsi"/>
        </w:rPr>
      </w:pPr>
    </w:p>
    <w:p w14:paraId="67ABDA12" w14:textId="00F651C1" w:rsidR="00B87947" w:rsidRPr="00DB1D40" w:rsidRDefault="00B87947" w:rsidP="00B87947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DB1D40">
        <w:t xml:space="preserve">Berliner, D., 2014. </w:t>
      </w:r>
      <w:r w:rsidRPr="00DB1D40">
        <w:rPr>
          <w:rFonts w:cs="Times"/>
        </w:rPr>
        <w:t xml:space="preserve">Exogenous Variables and Value-Added Assessments: A Fatal Flaw. </w:t>
      </w:r>
      <w:r w:rsidRPr="00DB1D40">
        <w:rPr>
          <w:rFonts w:cs="Times"/>
          <w:i/>
          <w:iCs/>
        </w:rPr>
        <w:t xml:space="preserve">Teachers College Record </w:t>
      </w:r>
      <w:r w:rsidRPr="00DB1D40">
        <w:rPr>
          <w:rFonts w:cs="Times"/>
        </w:rPr>
        <w:t>Volume 116, 010307, January 2014.</w:t>
      </w:r>
    </w:p>
    <w:p w14:paraId="38DE2FCD" w14:textId="1BDC2609" w:rsidR="00380270" w:rsidRPr="00DB1D40" w:rsidRDefault="00944C81" w:rsidP="00944C81">
      <w:pPr>
        <w:widowControl w:val="0"/>
        <w:autoSpaceDE w:val="0"/>
        <w:autoSpaceDN w:val="0"/>
        <w:adjustRightInd w:val="0"/>
        <w:rPr>
          <w:rFonts w:cstheme="majorHAnsi"/>
        </w:rPr>
      </w:pPr>
      <w:r w:rsidRPr="00DB1D40">
        <w:rPr>
          <w:rFonts w:cstheme="majorHAnsi"/>
        </w:rPr>
        <w:t>Cashman, K., (2012). The Pause Principle: Step back to lead forward. San Francisco. Barrett-Koehler Publishers.</w:t>
      </w:r>
    </w:p>
    <w:p w14:paraId="496E58D3" w14:textId="77777777" w:rsidR="00DB1D40" w:rsidRPr="00DB1D40" w:rsidRDefault="00DB1D40" w:rsidP="00DB1D40">
      <w:pPr>
        <w:rPr>
          <w:rFonts w:cstheme="majorHAnsi"/>
          <w:bCs/>
        </w:rPr>
      </w:pPr>
    </w:p>
    <w:p w14:paraId="277F3F00" w14:textId="57A0A888" w:rsidR="00DB1D40" w:rsidRPr="00DB1D40" w:rsidRDefault="00DB1D40" w:rsidP="00DB1D40">
      <w:pPr>
        <w:rPr>
          <w:rFonts w:cstheme="majorHAnsi"/>
          <w:bCs/>
        </w:rPr>
      </w:pPr>
      <w:r w:rsidRPr="00DB1D40">
        <w:rPr>
          <w:rFonts w:cstheme="majorHAnsi"/>
          <w:bCs/>
        </w:rPr>
        <w:t>Drago-Severson, E., (2009). Leading Adult Learning: Supporting adult development in our schools. Thousand Oaks CA. Corwin Press.</w:t>
      </w:r>
    </w:p>
    <w:p w14:paraId="0183ACA4" w14:textId="03E7B148" w:rsidR="00720077" w:rsidRPr="00DB1D40" w:rsidRDefault="00720077" w:rsidP="00720077">
      <w:pPr>
        <w:rPr>
          <w:rFonts w:cstheme="majorHAnsi"/>
        </w:rPr>
      </w:pPr>
    </w:p>
    <w:p w14:paraId="1D8A7240" w14:textId="77777777" w:rsidR="00DB1D40" w:rsidRPr="00DB1D40" w:rsidRDefault="00DB1D40" w:rsidP="00DB1D40">
      <w:pPr>
        <w:rPr>
          <w:rFonts w:cstheme="majorHAnsi"/>
        </w:rPr>
      </w:pPr>
      <w:r w:rsidRPr="00DB1D40">
        <w:rPr>
          <w:rFonts w:cstheme="majorHAnsi"/>
        </w:rPr>
        <w:t xml:space="preserve">Edmondson, A. C. (2012). Teaming: How Organizations Learn, Innovate, and compete in the Knowledge Economy. Jossey-Bass. San Francisco, CA </w:t>
      </w:r>
    </w:p>
    <w:p w14:paraId="6A88CF6D" w14:textId="77777777" w:rsidR="00DB1D40" w:rsidRPr="00DB1D40" w:rsidRDefault="00DB1D40" w:rsidP="00720077">
      <w:pPr>
        <w:rPr>
          <w:rFonts w:cstheme="majorHAnsi"/>
        </w:rPr>
      </w:pPr>
    </w:p>
    <w:p w14:paraId="184CED16" w14:textId="09BF1E07" w:rsidR="00720077" w:rsidRPr="00DB1D40" w:rsidRDefault="00720077" w:rsidP="00720077">
      <w:pPr>
        <w:rPr>
          <w:rFonts w:cstheme="majorHAnsi"/>
        </w:rPr>
      </w:pPr>
      <w:r w:rsidRPr="00DB1D40">
        <w:rPr>
          <w:rFonts w:cstheme="majorHAnsi"/>
        </w:rPr>
        <w:t>Edmondson, A.C., (2019.) The Fearless Organization: Creating Psychological Safety in the workplace for learning, innovation, and growth. John Wiley &amp; Sons Hoboken NJ</w:t>
      </w:r>
    </w:p>
    <w:p w14:paraId="58457A57" w14:textId="2AE62986" w:rsidR="00DB1D40" w:rsidRPr="00DB1D40" w:rsidRDefault="00DB1D40" w:rsidP="00DB1D40">
      <w:pPr>
        <w:pStyle w:val="NormalWeb"/>
        <w:spacing w:before="2" w:after="2"/>
        <w:rPr>
          <w:rFonts w:asciiTheme="minorHAnsi" w:hAnsiTheme="minorHAnsi"/>
        </w:rPr>
      </w:pPr>
      <w:r w:rsidRPr="00DB1D40">
        <w:rPr>
          <w:rFonts w:asciiTheme="minorHAnsi" w:hAnsiTheme="minorHAnsi" w:cstheme="majorHAnsi"/>
        </w:rPr>
        <w:t xml:space="preserve">Ells, R.J., (2001). </w:t>
      </w:r>
      <w:r w:rsidRPr="00DB1D40">
        <w:rPr>
          <w:rFonts w:asciiTheme="minorHAnsi" w:hAnsiTheme="minorHAnsi"/>
        </w:rPr>
        <w:t>Meta-Analysis of the Relationship Between Collective Teacher Effi</w:t>
      </w:r>
      <w:r w:rsidRPr="00DB1D40">
        <w:rPr>
          <w:rFonts w:asciiTheme="minorHAnsi" w:hAnsiTheme="minorHAnsi"/>
        </w:rPr>
        <w:softHyphen/>
        <w:t xml:space="preserve">cacy and Student Achievement.  </w:t>
      </w:r>
      <w:r w:rsidRPr="00DB1D40">
        <w:rPr>
          <w:rFonts w:asciiTheme="minorHAnsi" w:hAnsiTheme="minorHAnsi"/>
          <w:iCs/>
        </w:rPr>
        <w:t>Loyola University Chicago</w:t>
      </w:r>
      <w:r w:rsidRPr="00DB1D40">
        <w:rPr>
          <w:rFonts w:asciiTheme="minorHAnsi" w:hAnsiTheme="minorHAnsi"/>
        </w:rPr>
        <w:t xml:space="preserve">. Loyola </w:t>
      </w:r>
      <w:proofErr w:type="spellStart"/>
      <w:r w:rsidRPr="00DB1D40">
        <w:rPr>
          <w:rFonts w:asciiTheme="minorHAnsi" w:hAnsiTheme="minorHAnsi"/>
        </w:rPr>
        <w:t>eCommons</w:t>
      </w:r>
      <w:proofErr w:type="spellEnd"/>
      <w:r w:rsidRPr="00DB1D40">
        <w:rPr>
          <w:rFonts w:asciiTheme="minorHAnsi" w:hAnsiTheme="minorHAnsi"/>
        </w:rPr>
        <w:t>. Thesis and Dissertation</w:t>
      </w:r>
    </w:p>
    <w:p w14:paraId="0F2FD66C" w14:textId="7C732E79" w:rsidR="008829FC" w:rsidRPr="00DB1D40" w:rsidRDefault="008829FC" w:rsidP="008829FC">
      <w:pPr>
        <w:rPr>
          <w:rFonts w:eastAsia="Times New Roman" w:cs="Times New Roman"/>
        </w:rPr>
      </w:pPr>
      <w:r w:rsidRPr="00DB1D40">
        <w:rPr>
          <w:rFonts w:cstheme="majorHAnsi"/>
        </w:rPr>
        <w:t xml:space="preserve">Ericsson, A., and Pool, R., (2016). </w:t>
      </w:r>
      <w:r w:rsidRPr="00DB1D40">
        <w:rPr>
          <w:rFonts w:cs="Arial"/>
          <w:bCs/>
          <w:color w:val="0F1111"/>
          <w:kern w:val="36"/>
        </w:rPr>
        <w:t xml:space="preserve">Peak: Secrets from the New Science of Expertise. </w:t>
      </w:r>
      <w:proofErr w:type="spellStart"/>
      <w:r w:rsidRPr="00DB1D40">
        <w:rPr>
          <w:rFonts w:eastAsia="Times New Roman" w:cs="Arial"/>
          <w:color w:val="111111"/>
          <w:shd w:val="clear" w:color="auto" w:fill="FFFFFF"/>
        </w:rPr>
        <w:t>Eamon</w:t>
      </w:r>
      <w:proofErr w:type="spellEnd"/>
      <w:r w:rsidRPr="00DB1D40">
        <w:rPr>
          <w:rFonts w:eastAsia="Times New Roman" w:cs="Arial"/>
          <w:color w:val="111111"/>
          <w:shd w:val="clear" w:color="auto" w:fill="FFFFFF"/>
        </w:rPr>
        <w:t xml:space="preserve"> Dolan/Mariner Books (HMH). Boston MA.</w:t>
      </w:r>
    </w:p>
    <w:p w14:paraId="50561BF3" w14:textId="77777777" w:rsidR="00944C81" w:rsidRPr="00DB1D40" w:rsidRDefault="00944C81" w:rsidP="00380270">
      <w:pPr>
        <w:rPr>
          <w:rFonts w:cstheme="minorHAnsi"/>
        </w:rPr>
      </w:pPr>
    </w:p>
    <w:p w14:paraId="5A7A5993" w14:textId="592A8C52" w:rsidR="00380270" w:rsidRPr="00DB1D40" w:rsidRDefault="00380270" w:rsidP="00380270">
      <w:pPr>
        <w:rPr>
          <w:rFonts w:cstheme="minorHAnsi"/>
        </w:rPr>
      </w:pPr>
      <w:r w:rsidRPr="00DB1D40">
        <w:rPr>
          <w:rFonts w:cstheme="minorHAnsi"/>
        </w:rPr>
        <w:t>Fullan, M., (2010). All systems go: the change imperative for whole system reform. Corwin. Thousand Oaks California</w:t>
      </w:r>
    </w:p>
    <w:p w14:paraId="1CB44683" w14:textId="4B01C517" w:rsidR="00C81762" w:rsidRPr="00DB1D40" w:rsidRDefault="00C81762" w:rsidP="00380270">
      <w:pPr>
        <w:rPr>
          <w:rFonts w:cstheme="minorHAnsi"/>
        </w:rPr>
      </w:pPr>
    </w:p>
    <w:p w14:paraId="07566D46" w14:textId="77777777" w:rsidR="00C81762" w:rsidRPr="00DB1D40" w:rsidRDefault="00C81762" w:rsidP="00C81762">
      <w:pPr>
        <w:rPr>
          <w:rFonts w:cstheme="minorHAnsi"/>
        </w:rPr>
      </w:pPr>
      <w:r w:rsidRPr="00DB1D40">
        <w:rPr>
          <w:rFonts w:cstheme="minorHAnsi"/>
        </w:rPr>
        <w:t>Fullan, M. (2014). The Principal, Three Keys to Maximizing Impact. San Francisco, CA: John Wiley &amp; Sons, Inc.</w:t>
      </w:r>
    </w:p>
    <w:p w14:paraId="1DF2D15C" w14:textId="77777777" w:rsidR="00C81762" w:rsidRPr="00DB1D40" w:rsidRDefault="00C81762" w:rsidP="00380270">
      <w:pPr>
        <w:rPr>
          <w:rFonts w:cstheme="minorHAnsi"/>
        </w:rPr>
      </w:pPr>
    </w:p>
    <w:p w14:paraId="15DDE8AC" w14:textId="394197B8" w:rsidR="00B87947" w:rsidRPr="00DB1D40" w:rsidRDefault="00B87947" w:rsidP="00B87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color w:val="000000"/>
        </w:rPr>
      </w:pPr>
      <w:r w:rsidRPr="00DB1D40">
        <w:rPr>
          <w:rFonts w:cstheme="majorHAnsi"/>
          <w:iCs/>
          <w:color w:val="000000"/>
        </w:rPr>
        <w:t xml:space="preserve">Fullan, M., </w:t>
      </w:r>
      <w:proofErr w:type="spellStart"/>
      <w:r w:rsidRPr="00DB1D40">
        <w:rPr>
          <w:rFonts w:cstheme="majorHAnsi"/>
          <w:iCs/>
          <w:color w:val="000000"/>
        </w:rPr>
        <w:t>Rincón</w:t>
      </w:r>
      <w:proofErr w:type="spellEnd"/>
      <w:r w:rsidRPr="00DB1D40">
        <w:rPr>
          <w:rFonts w:cstheme="majorHAnsi"/>
          <w:iCs/>
          <w:color w:val="000000"/>
        </w:rPr>
        <w:t xml:space="preserve">-Gallardo, S., &amp; Hargreaves, A., (2015). </w:t>
      </w:r>
      <w:r w:rsidRPr="00DB1D40">
        <w:rPr>
          <w:rFonts w:cstheme="majorHAnsi"/>
          <w:bCs/>
          <w:color w:val="000000"/>
        </w:rPr>
        <w:t xml:space="preserve">Professional Capital as Accountability. </w:t>
      </w:r>
      <w:r w:rsidRPr="00DB1D40">
        <w:rPr>
          <w:rFonts w:cstheme="majorHAnsi"/>
          <w:i/>
          <w:color w:val="000000"/>
        </w:rPr>
        <w:t xml:space="preserve">Education Policy Analysis Archives. </w:t>
      </w:r>
      <w:r w:rsidRPr="00DB1D40">
        <w:rPr>
          <w:rFonts w:cstheme="majorHAnsi"/>
          <w:color w:val="000000"/>
        </w:rPr>
        <w:t>23 (15)</w:t>
      </w:r>
    </w:p>
    <w:p w14:paraId="3109A7E2" w14:textId="77777777" w:rsidR="00380270" w:rsidRPr="00DB1D40" w:rsidRDefault="00380270" w:rsidP="00380270">
      <w:pPr>
        <w:pStyle w:val="Default"/>
        <w:rPr>
          <w:rFonts w:asciiTheme="minorHAnsi" w:hAnsiTheme="minorHAnsi" w:cstheme="minorHAnsi"/>
          <w:bCs/>
          <w:color w:val="0E0E0E"/>
        </w:rPr>
      </w:pPr>
    </w:p>
    <w:p w14:paraId="54E3A763" w14:textId="0BA7D6CD" w:rsidR="00380270" w:rsidRPr="00DB1D40" w:rsidRDefault="00380270" w:rsidP="00D8267D">
      <w:pPr>
        <w:pStyle w:val="Default"/>
        <w:rPr>
          <w:rFonts w:asciiTheme="minorHAnsi" w:hAnsiTheme="minorHAnsi" w:cstheme="majorHAnsi"/>
          <w:color w:val="2D2D2D"/>
        </w:rPr>
      </w:pPr>
      <w:r w:rsidRPr="00DB1D40">
        <w:rPr>
          <w:rFonts w:asciiTheme="minorHAnsi" w:hAnsiTheme="minorHAnsi" w:cstheme="minorHAnsi"/>
          <w:bCs/>
          <w:color w:val="0E0E0E"/>
        </w:rPr>
        <w:t xml:space="preserve">Grissom, J.A., Loeb, S., and Masters, B., (2013). </w:t>
      </w:r>
      <w:r w:rsidRPr="00DB1D40">
        <w:rPr>
          <w:rFonts w:asciiTheme="minorHAnsi" w:hAnsiTheme="minorHAnsi" w:cstheme="minorHAnsi"/>
          <w:bCs/>
        </w:rPr>
        <w:t>Effective Instructional Time Use for School Leaders: Longitudinal Evidence from Observations of Principals</w:t>
      </w:r>
      <w:r w:rsidRPr="00DB1D40">
        <w:rPr>
          <w:rFonts w:asciiTheme="minorHAnsi" w:hAnsiTheme="minorHAnsi" w:cstheme="minorHAnsi"/>
          <w:color w:val="auto"/>
        </w:rPr>
        <w:t xml:space="preserve">. </w:t>
      </w:r>
      <w:r w:rsidRPr="00DB1D40">
        <w:rPr>
          <w:rFonts w:asciiTheme="minorHAnsi" w:hAnsiTheme="minorHAnsi" w:cstheme="minorHAnsi"/>
          <w:i/>
          <w:color w:val="2D2D2D"/>
        </w:rPr>
        <w:t xml:space="preserve">Educational Researcher. </w:t>
      </w:r>
      <w:r w:rsidRPr="00DB1D40">
        <w:rPr>
          <w:rFonts w:asciiTheme="minorHAnsi" w:hAnsiTheme="minorHAnsi" w:cstheme="minorHAnsi"/>
          <w:color w:val="2D2D2D"/>
        </w:rPr>
        <w:t>42(8). Pp. 433-444</w:t>
      </w:r>
      <w:r w:rsidRPr="00DB1D40">
        <w:rPr>
          <w:rFonts w:asciiTheme="minorHAnsi" w:hAnsiTheme="minorHAnsi" w:cstheme="majorHAnsi"/>
          <w:color w:val="2D2D2D"/>
        </w:rPr>
        <w:t>.</w:t>
      </w:r>
    </w:p>
    <w:p w14:paraId="5B66B50D" w14:textId="55612ED0" w:rsidR="00D8267D" w:rsidRPr="00DB1D40" w:rsidRDefault="00D8267D" w:rsidP="00B059FB">
      <w:pPr>
        <w:rPr>
          <w:rFonts w:cstheme="minorHAnsi"/>
        </w:rPr>
      </w:pPr>
    </w:p>
    <w:p w14:paraId="16C41FC0" w14:textId="77777777" w:rsidR="00DB1D40" w:rsidRPr="00DB1D40" w:rsidRDefault="00DB1D40" w:rsidP="00DB1D40">
      <w:pPr>
        <w:rPr>
          <w:rFonts w:cstheme="majorHAnsi"/>
          <w:color w:val="030404"/>
        </w:rPr>
      </w:pPr>
      <w:r w:rsidRPr="00DB1D40">
        <w:rPr>
          <w:rFonts w:cstheme="majorHAnsi"/>
          <w:color w:val="030404"/>
        </w:rPr>
        <w:t>Hattie, J., &amp; Yates, G. (2014). Visible Leaning and the Science of How We Learn. New York: Routledge.</w:t>
      </w:r>
    </w:p>
    <w:p w14:paraId="4EE52281" w14:textId="77777777" w:rsidR="00DB1D40" w:rsidRPr="00DB1D40" w:rsidRDefault="00DB1D40" w:rsidP="00DB1D40">
      <w:pPr>
        <w:widowControl w:val="0"/>
        <w:autoSpaceDE w:val="0"/>
        <w:autoSpaceDN w:val="0"/>
        <w:adjustRightInd w:val="0"/>
        <w:rPr>
          <w:rFonts w:cstheme="majorHAnsi"/>
          <w:bCs/>
          <w:color w:val="262626"/>
        </w:rPr>
      </w:pPr>
    </w:p>
    <w:p w14:paraId="7D02D0C1" w14:textId="29E4F058" w:rsidR="00DB1D40" w:rsidRPr="00DB1D40" w:rsidRDefault="00DB1D40" w:rsidP="00DB1D40">
      <w:pPr>
        <w:widowControl w:val="0"/>
        <w:autoSpaceDE w:val="0"/>
        <w:autoSpaceDN w:val="0"/>
        <w:adjustRightInd w:val="0"/>
        <w:rPr>
          <w:rFonts w:cstheme="majorHAnsi"/>
          <w:bCs/>
          <w:color w:val="262626"/>
        </w:rPr>
      </w:pPr>
      <w:r w:rsidRPr="00DB1D40">
        <w:rPr>
          <w:rFonts w:cstheme="majorHAnsi"/>
          <w:bCs/>
          <w:color w:val="262626"/>
        </w:rPr>
        <w:t xml:space="preserve">Hattie, J., (2015). High Impact Leadership, </w:t>
      </w:r>
      <w:r w:rsidRPr="00DB1D40">
        <w:rPr>
          <w:rFonts w:cstheme="majorHAnsi"/>
          <w:bCs/>
          <w:i/>
          <w:color w:val="262626"/>
        </w:rPr>
        <w:t>Educational Leadership.</w:t>
      </w:r>
      <w:r w:rsidRPr="00DB1D40">
        <w:rPr>
          <w:rFonts w:cstheme="majorHAnsi"/>
          <w:bCs/>
          <w:color w:val="262626"/>
        </w:rPr>
        <w:t xml:space="preserve"> Feb 2015. Vol. 72 No.5. pp.36-40</w:t>
      </w:r>
    </w:p>
    <w:p w14:paraId="700F6B4E" w14:textId="77777777" w:rsidR="00DB1D40" w:rsidRPr="00DB1D40" w:rsidRDefault="00DB1D40" w:rsidP="00DB1D40">
      <w:pPr>
        <w:widowControl w:val="0"/>
        <w:autoSpaceDE w:val="0"/>
        <w:autoSpaceDN w:val="0"/>
        <w:adjustRightInd w:val="0"/>
        <w:rPr>
          <w:rFonts w:cstheme="majorHAnsi"/>
          <w:bCs/>
          <w:color w:val="262626"/>
        </w:rPr>
      </w:pPr>
    </w:p>
    <w:p w14:paraId="1A947E75" w14:textId="77777777" w:rsidR="00DB1D40" w:rsidRPr="00DB1D40" w:rsidRDefault="00DB1D40" w:rsidP="00DB1D40">
      <w:pPr>
        <w:widowControl w:val="0"/>
        <w:autoSpaceDE w:val="0"/>
        <w:autoSpaceDN w:val="0"/>
        <w:adjustRightInd w:val="0"/>
        <w:spacing w:after="240"/>
        <w:rPr>
          <w:rFonts w:cstheme="majorHAnsi"/>
        </w:rPr>
      </w:pPr>
      <w:r w:rsidRPr="00DB1D40">
        <w:rPr>
          <w:rFonts w:cstheme="majorHAnsi"/>
        </w:rPr>
        <w:t xml:space="preserve">Hattie, J. (2015) </w:t>
      </w:r>
      <w:r w:rsidRPr="00DB1D40">
        <w:rPr>
          <w:rFonts w:cstheme="majorHAnsi"/>
          <w:i/>
          <w:iCs/>
        </w:rPr>
        <w:t>What Works Best in Education: The Politics of Collaborative Expertise</w:t>
      </w:r>
      <w:r w:rsidRPr="00DB1D40">
        <w:rPr>
          <w:rFonts w:cstheme="majorHAnsi"/>
        </w:rPr>
        <w:t xml:space="preserve">, London: Pearson. </w:t>
      </w:r>
    </w:p>
    <w:p w14:paraId="4DC4105E" w14:textId="77777777" w:rsidR="00DB1D40" w:rsidRPr="00DB1D40" w:rsidRDefault="00DB1D40" w:rsidP="00DB1D40">
      <w:pPr>
        <w:widowControl w:val="0"/>
        <w:autoSpaceDE w:val="0"/>
        <w:autoSpaceDN w:val="0"/>
        <w:adjustRightInd w:val="0"/>
        <w:spacing w:after="240"/>
        <w:rPr>
          <w:rFonts w:cstheme="majorHAnsi"/>
        </w:rPr>
      </w:pPr>
      <w:r w:rsidRPr="00DB1D40">
        <w:rPr>
          <w:rFonts w:cstheme="majorHAnsi"/>
        </w:rPr>
        <w:t xml:space="preserve">Hattie, J. (2015) </w:t>
      </w:r>
      <w:r w:rsidRPr="00DB1D40">
        <w:rPr>
          <w:rFonts w:cstheme="majorHAnsi"/>
          <w:i/>
          <w:iCs/>
        </w:rPr>
        <w:t>What Doesn’t Work in Education: The Politics of Dis- traction</w:t>
      </w:r>
      <w:r w:rsidRPr="00DB1D40">
        <w:rPr>
          <w:rFonts w:cstheme="majorHAnsi"/>
        </w:rPr>
        <w:t xml:space="preserve">, London: Pearson. </w:t>
      </w:r>
    </w:p>
    <w:p w14:paraId="75B4B306" w14:textId="77777777" w:rsidR="00DB1D40" w:rsidRPr="00DB1D40" w:rsidRDefault="00DB1D40" w:rsidP="00DB1D40">
      <w:pPr>
        <w:spacing w:after="200"/>
        <w:rPr>
          <w:rFonts w:cstheme="majorHAnsi"/>
          <w:color w:val="030404"/>
        </w:rPr>
      </w:pPr>
      <w:r w:rsidRPr="00DB1D40">
        <w:rPr>
          <w:rFonts w:cstheme="majorHAnsi"/>
          <w:color w:val="030404"/>
        </w:rPr>
        <w:t>Hattie, J., (2016). Collective Teacher Efficacy</w:t>
      </w:r>
      <w:proofErr w:type="gramStart"/>
      <w:r w:rsidRPr="00DB1D40">
        <w:rPr>
          <w:rFonts w:cstheme="majorHAnsi"/>
          <w:color w:val="030404"/>
        </w:rPr>
        <w:t xml:space="preserve">. </w:t>
      </w:r>
      <w:r w:rsidRPr="00DB1D40">
        <w:rPr>
          <w:rFonts w:cstheme="majorHAnsi"/>
        </w:rPr>
        <w:t>:</w:t>
      </w:r>
      <w:proofErr w:type="gramEnd"/>
      <w:r w:rsidRPr="00DB1D40">
        <w:rPr>
          <w:rFonts w:cstheme="majorHAnsi"/>
        </w:rPr>
        <w:t xml:space="preserve"> http://corwin-connect.com/2016/07/fostering-collective-teacher-efficacy-three-enabling-conditions/</w:t>
      </w:r>
    </w:p>
    <w:p w14:paraId="3044D4F5" w14:textId="77777777" w:rsidR="00DB1D40" w:rsidRPr="00DB1D40" w:rsidRDefault="00DB1D40" w:rsidP="00DB1D40">
      <w:pPr>
        <w:rPr>
          <w:rFonts w:cstheme="majorHAnsi"/>
          <w:color w:val="030404"/>
        </w:rPr>
      </w:pPr>
      <w:r w:rsidRPr="00DB1D40">
        <w:rPr>
          <w:rFonts w:cstheme="majorHAnsi"/>
        </w:rPr>
        <w:t xml:space="preserve">Hattie, H., and </w:t>
      </w:r>
      <w:proofErr w:type="spellStart"/>
      <w:r w:rsidRPr="00DB1D40">
        <w:rPr>
          <w:rFonts w:cstheme="majorHAnsi"/>
        </w:rPr>
        <w:t>Zierer</w:t>
      </w:r>
      <w:proofErr w:type="spellEnd"/>
      <w:r w:rsidRPr="00DB1D40">
        <w:rPr>
          <w:rFonts w:cstheme="majorHAnsi"/>
        </w:rPr>
        <w:t xml:space="preserve">, K., (2019), Visible Learning Insights. </w:t>
      </w:r>
      <w:r w:rsidRPr="00DB1D40">
        <w:rPr>
          <w:rFonts w:cstheme="majorHAnsi"/>
          <w:color w:val="030404"/>
        </w:rPr>
        <w:t>New York: Routledge.</w:t>
      </w:r>
    </w:p>
    <w:p w14:paraId="43C2CC80" w14:textId="77777777" w:rsidR="00740E88" w:rsidRPr="00DB1D40" w:rsidRDefault="00740E88" w:rsidP="00740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bCs/>
          <w:color w:val="141413"/>
        </w:rPr>
      </w:pPr>
    </w:p>
    <w:p w14:paraId="1382729C" w14:textId="607A029B" w:rsidR="00740E88" w:rsidRPr="00DB1D40" w:rsidRDefault="00740E88" w:rsidP="00740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bCs/>
          <w:color w:val="141413"/>
        </w:rPr>
      </w:pPr>
      <w:r w:rsidRPr="00DB1D40">
        <w:rPr>
          <w:rFonts w:cstheme="majorHAnsi"/>
          <w:bCs/>
          <w:color w:val="141413"/>
        </w:rPr>
        <w:t xml:space="preserve">Heifetz, R. A., (1998). </w:t>
      </w:r>
      <w:r w:rsidRPr="00DB1D40">
        <w:rPr>
          <w:rFonts w:cstheme="majorHAnsi"/>
          <w:bCs/>
          <w:i/>
          <w:iCs/>
          <w:color w:val="141413"/>
        </w:rPr>
        <w:t>Leadership without easy answers</w:t>
      </w:r>
      <w:r w:rsidRPr="00DB1D40">
        <w:rPr>
          <w:rFonts w:cstheme="majorHAnsi"/>
          <w:bCs/>
          <w:color w:val="141413"/>
        </w:rPr>
        <w:t>. Belknap Press.</w:t>
      </w:r>
    </w:p>
    <w:p w14:paraId="0E7387D1" w14:textId="77777777" w:rsidR="00740E88" w:rsidRPr="00DB1D40" w:rsidRDefault="00740E88" w:rsidP="00740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bCs/>
          <w:color w:val="141413"/>
        </w:rPr>
      </w:pPr>
    </w:p>
    <w:p w14:paraId="012E18CC" w14:textId="2466474F" w:rsidR="00740E88" w:rsidRPr="00DB1D40" w:rsidRDefault="00740E88" w:rsidP="00740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color w:val="262626"/>
        </w:rPr>
      </w:pPr>
      <w:proofErr w:type="spellStart"/>
      <w:r w:rsidRPr="00DB1D40">
        <w:rPr>
          <w:rFonts w:cstheme="majorHAnsi"/>
          <w:bCs/>
          <w:color w:val="141413"/>
        </w:rPr>
        <w:t>Heifitz</w:t>
      </w:r>
      <w:proofErr w:type="spellEnd"/>
      <w:r w:rsidRPr="00DB1D40">
        <w:rPr>
          <w:rFonts w:cstheme="majorHAnsi"/>
          <w:bCs/>
          <w:color w:val="141413"/>
        </w:rPr>
        <w:t>, R. A.,</w:t>
      </w:r>
      <w:r w:rsidR="008829FC" w:rsidRPr="00DB1D40">
        <w:rPr>
          <w:rFonts w:cstheme="majorHAnsi"/>
          <w:bCs/>
          <w:color w:val="141413"/>
        </w:rPr>
        <w:t xml:space="preserve"> </w:t>
      </w:r>
      <w:r w:rsidRPr="00DB1D40">
        <w:rPr>
          <w:rFonts w:cstheme="majorHAnsi"/>
          <w:bCs/>
          <w:color w:val="141413"/>
        </w:rPr>
        <w:t xml:space="preserve">and </w:t>
      </w:r>
      <w:proofErr w:type="spellStart"/>
      <w:r w:rsidRPr="00DB1D40">
        <w:rPr>
          <w:rFonts w:cstheme="majorHAnsi"/>
          <w:bCs/>
          <w:color w:val="141413"/>
        </w:rPr>
        <w:t>Linskey</w:t>
      </w:r>
      <w:proofErr w:type="spellEnd"/>
      <w:r w:rsidRPr="00DB1D40">
        <w:rPr>
          <w:rFonts w:cstheme="majorHAnsi"/>
          <w:bCs/>
          <w:color w:val="141413"/>
        </w:rPr>
        <w:t xml:space="preserve">, M. (2002). Leadership on the Line: Staying alive through the dangers of leading. </w:t>
      </w:r>
      <w:r w:rsidRPr="00DB1D40">
        <w:rPr>
          <w:rFonts w:cstheme="majorHAnsi"/>
          <w:color w:val="262626"/>
        </w:rPr>
        <w:t xml:space="preserve">Harvard Business Review Press. Boston MA </w:t>
      </w:r>
    </w:p>
    <w:p w14:paraId="468AE267" w14:textId="1D1FCC00" w:rsidR="00D8267D" w:rsidRPr="00DB1D40" w:rsidRDefault="00D8267D" w:rsidP="00B059FB">
      <w:pPr>
        <w:rPr>
          <w:rFonts w:cstheme="majorHAnsi"/>
        </w:rPr>
      </w:pPr>
    </w:p>
    <w:p w14:paraId="5C7411E8" w14:textId="77777777" w:rsidR="00DB1D40" w:rsidRPr="00DB1D40" w:rsidRDefault="00DB1D40" w:rsidP="00DB1D40">
      <w:pPr>
        <w:rPr>
          <w:rFonts w:cstheme="majorHAnsi"/>
        </w:rPr>
      </w:pPr>
      <w:r w:rsidRPr="00DB1D40">
        <w:rPr>
          <w:rFonts w:cstheme="majorHAnsi"/>
        </w:rPr>
        <w:t>Hinken, B., (2005). Confessions of a recovering knower. The Systems Thinker. Vo. 16. No.7.</w:t>
      </w:r>
    </w:p>
    <w:p w14:paraId="67E1CCA0" w14:textId="77777777" w:rsidR="00DB1D40" w:rsidRPr="00DB1D40" w:rsidRDefault="00DB1D40" w:rsidP="00B059FB">
      <w:pPr>
        <w:rPr>
          <w:rFonts w:cstheme="majorHAnsi"/>
        </w:rPr>
      </w:pPr>
    </w:p>
    <w:p w14:paraId="3D4A6C48" w14:textId="3B2E7139" w:rsidR="00D8267D" w:rsidRPr="00DB1D40" w:rsidRDefault="00B059FB" w:rsidP="00D8267D">
      <w:pPr>
        <w:rPr>
          <w:rFonts w:cstheme="majorHAnsi"/>
        </w:rPr>
      </w:pPr>
      <w:r w:rsidRPr="00DB1D40">
        <w:rPr>
          <w:rFonts w:cstheme="majorHAnsi"/>
        </w:rPr>
        <w:t>Karlgaard, R., Malone, M. S. (2015). Team Genius: The new science of high-performing organizations. NY, NY: Harper Collins Publishe</w:t>
      </w:r>
      <w:r w:rsidR="00D8267D" w:rsidRPr="00DB1D40">
        <w:rPr>
          <w:rFonts w:cstheme="majorHAnsi"/>
        </w:rPr>
        <w:t>r</w:t>
      </w:r>
    </w:p>
    <w:p w14:paraId="3F80173A" w14:textId="77777777" w:rsidR="00DB1D40" w:rsidRPr="00DB1D40" w:rsidRDefault="00DB1D40" w:rsidP="00D8267D">
      <w:pPr>
        <w:rPr>
          <w:rFonts w:cstheme="majorHAnsi"/>
        </w:rPr>
      </w:pPr>
    </w:p>
    <w:p w14:paraId="7FBA772A" w14:textId="50B80AB8" w:rsidR="00DB1D40" w:rsidRPr="00DB1D40" w:rsidRDefault="00DB1D40" w:rsidP="00D8267D">
      <w:pPr>
        <w:rPr>
          <w:rFonts w:cstheme="majorHAnsi"/>
        </w:rPr>
      </w:pPr>
      <w:r w:rsidRPr="00DB1D40">
        <w:rPr>
          <w:rFonts w:cstheme="majorHAnsi"/>
        </w:rPr>
        <w:t>Kotter, J. P., (1996). Leading change. Harvard Business School Press, Cambridge MA.</w:t>
      </w:r>
    </w:p>
    <w:p w14:paraId="1E154056" w14:textId="77777777" w:rsidR="00DB1D40" w:rsidRPr="00DB1D40" w:rsidRDefault="00DB1D40" w:rsidP="00DB1D40">
      <w:pPr>
        <w:rPr>
          <w:rFonts w:cstheme="majorHAnsi"/>
        </w:rPr>
      </w:pPr>
    </w:p>
    <w:p w14:paraId="1B49326A" w14:textId="55439E1A" w:rsidR="00DB1D40" w:rsidRPr="00DB1D40" w:rsidRDefault="00DB1D40" w:rsidP="00DB1D40">
      <w:pPr>
        <w:rPr>
          <w:rFonts w:cstheme="majorHAnsi"/>
          <w:i/>
        </w:rPr>
      </w:pPr>
      <w:r w:rsidRPr="00DB1D40">
        <w:rPr>
          <w:rFonts w:cstheme="majorHAnsi"/>
        </w:rPr>
        <w:t>Kotter. P., (2012). Accelerate</w:t>
      </w:r>
      <w:r w:rsidRPr="00DB1D40">
        <w:rPr>
          <w:rFonts w:cstheme="majorHAnsi"/>
          <w:i/>
        </w:rPr>
        <w:t>: How the Most Innovative Companies Capitalize on Today’s Rapid –Fire Strategic Challenges – and Still Make Their Numbers. Harvard Business Review</w:t>
      </w:r>
      <w:r w:rsidRPr="00DB1D40">
        <w:rPr>
          <w:rFonts w:cstheme="majorHAnsi"/>
        </w:rPr>
        <w:t>. Vol.90 #</w:t>
      </w:r>
      <w:proofErr w:type="gramStart"/>
      <w:r w:rsidRPr="00DB1D40">
        <w:rPr>
          <w:rFonts w:cstheme="majorHAnsi"/>
        </w:rPr>
        <w:t>11,.</w:t>
      </w:r>
      <w:proofErr w:type="gramEnd"/>
      <w:r w:rsidRPr="00DB1D40">
        <w:rPr>
          <w:rFonts w:cstheme="majorHAnsi"/>
        </w:rPr>
        <w:t xml:space="preserve"> pp. 44-58. </w:t>
      </w:r>
    </w:p>
    <w:p w14:paraId="621FD88F" w14:textId="44BB01DF" w:rsidR="00DB1D40" w:rsidRPr="00DB1D40" w:rsidRDefault="00DB1D40" w:rsidP="00DB1D40">
      <w:pPr>
        <w:rPr>
          <w:rFonts w:cstheme="majorHAnsi"/>
        </w:rPr>
      </w:pPr>
    </w:p>
    <w:p w14:paraId="386710B1" w14:textId="77777777" w:rsidR="00DB1D40" w:rsidRPr="00DB1D40" w:rsidRDefault="00DB1D40" w:rsidP="00DB1D40">
      <w:pPr>
        <w:rPr>
          <w:rFonts w:cstheme="majorHAnsi"/>
        </w:rPr>
      </w:pPr>
      <w:r w:rsidRPr="00DB1D40">
        <w:rPr>
          <w:rFonts w:cstheme="majorHAnsi"/>
        </w:rPr>
        <w:t>Kouzes, J. M., and Barry Z. Posner, B.Z., (2010).  The Truth About Leadership: The no-fads, heart-of-the-matter facts you need to know. Jossey-Bass. San Francisco CA</w:t>
      </w:r>
    </w:p>
    <w:p w14:paraId="45F73989" w14:textId="37C1CDBE" w:rsidR="00DB1D40" w:rsidRPr="00DB1D40" w:rsidRDefault="00DB1D40" w:rsidP="00D8267D">
      <w:pPr>
        <w:rPr>
          <w:rFonts w:cstheme="majorHAnsi"/>
          <w:bCs/>
        </w:rPr>
      </w:pPr>
    </w:p>
    <w:p w14:paraId="687B3EFE" w14:textId="77777777" w:rsidR="00DB1D40" w:rsidRPr="00DB1D40" w:rsidRDefault="00DB1D40" w:rsidP="00DB1D40">
      <w:pPr>
        <w:rPr>
          <w:rFonts w:cstheme="majorHAnsi"/>
        </w:rPr>
      </w:pPr>
      <w:r w:rsidRPr="00DB1D40">
        <w:rPr>
          <w:rFonts w:cstheme="majorHAnsi"/>
        </w:rPr>
        <w:t>Leithwood, K. &amp; Seashore Louis, K., (2012) Linking Leadership to Student Learning. Jossey-Bass. San Francisco CA.</w:t>
      </w:r>
    </w:p>
    <w:p w14:paraId="20FEC293" w14:textId="77777777" w:rsidR="00DB1D40" w:rsidRPr="00DB1D40" w:rsidRDefault="00DB1D40" w:rsidP="00D8267D">
      <w:pPr>
        <w:rPr>
          <w:rFonts w:cstheme="majorHAnsi"/>
          <w:bCs/>
        </w:rPr>
      </w:pPr>
    </w:p>
    <w:p w14:paraId="3E380003" w14:textId="77777777" w:rsidR="00DB1D40" w:rsidRPr="00DB1D40" w:rsidRDefault="00DB1D40" w:rsidP="00DB1D40">
      <w:pPr>
        <w:tabs>
          <w:tab w:val="left" w:pos="-124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theme="majorHAnsi"/>
          <w:bCs/>
        </w:rPr>
      </w:pPr>
      <w:r w:rsidRPr="00DB1D40">
        <w:rPr>
          <w:rFonts w:cstheme="majorHAnsi"/>
          <w:bCs/>
        </w:rPr>
        <w:t>Marzano, R.J., Waters, J.T., &amp; McNulty, B.A. (2005). What works in school leadership: research to results. Alexandria, VA: ASCD.</w:t>
      </w:r>
    </w:p>
    <w:p w14:paraId="457BECCB" w14:textId="77777777" w:rsidR="00DB1D40" w:rsidRPr="00DB1D40" w:rsidRDefault="00DB1D40" w:rsidP="00DB1D40">
      <w:pPr>
        <w:rPr>
          <w:rFonts w:cstheme="majorHAnsi"/>
        </w:rPr>
      </w:pPr>
    </w:p>
    <w:p w14:paraId="2175DBEE" w14:textId="5A8899AA" w:rsidR="00DB1D40" w:rsidRPr="00DB1D40" w:rsidRDefault="00DB1D40" w:rsidP="00DB1D40">
      <w:pPr>
        <w:rPr>
          <w:rFonts w:cstheme="majorHAnsi"/>
        </w:rPr>
      </w:pPr>
      <w:r w:rsidRPr="00DB1D40">
        <w:rPr>
          <w:rFonts w:cstheme="majorHAnsi"/>
        </w:rPr>
        <w:t xml:space="preserve">McNulty, B.A. and Besser, L. (2014). Leaders make it happen: An </w:t>
      </w:r>
      <w:proofErr w:type="gramStart"/>
      <w:r w:rsidRPr="00DB1D40">
        <w:rPr>
          <w:rFonts w:cstheme="majorHAnsi"/>
        </w:rPr>
        <w:t>administrators</w:t>
      </w:r>
      <w:proofErr w:type="gramEnd"/>
      <w:r w:rsidRPr="00DB1D40">
        <w:rPr>
          <w:rFonts w:cstheme="majorHAnsi"/>
        </w:rPr>
        <w:t xml:space="preserve"> guide to data teams. Boston MA: </w:t>
      </w:r>
      <w:r w:rsidRPr="00DB1D40">
        <w:rPr>
          <w:rFonts w:cstheme="majorHAnsi"/>
          <w:color w:val="111111"/>
        </w:rPr>
        <w:t>Houghton Mifflin Harcourt</w:t>
      </w:r>
    </w:p>
    <w:p w14:paraId="7B0E5CD3" w14:textId="710C1198" w:rsidR="00DB1D40" w:rsidRPr="00DB1D40" w:rsidRDefault="00DB1D40" w:rsidP="00D8267D">
      <w:pPr>
        <w:rPr>
          <w:rFonts w:cstheme="majorHAnsi"/>
          <w:bCs/>
        </w:rPr>
      </w:pPr>
    </w:p>
    <w:p w14:paraId="15836D6D" w14:textId="77777777" w:rsidR="00DB1D40" w:rsidRPr="00DB1D40" w:rsidRDefault="00DB1D40" w:rsidP="00DB1D40">
      <w:pPr>
        <w:jc w:val="both"/>
        <w:rPr>
          <w:rFonts w:cstheme="majorHAnsi"/>
        </w:rPr>
      </w:pPr>
      <w:r w:rsidRPr="00DB1D40">
        <w:rPr>
          <w:rFonts w:cstheme="majorHAnsi"/>
        </w:rPr>
        <w:t>Payne, Charles, (2011). So Much Reform, So Little Change, Cambridge, MA. Harvard Education Press.</w:t>
      </w:r>
    </w:p>
    <w:p w14:paraId="237D35BE" w14:textId="77777777" w:rsidR="00DB1D40" w:rsidRPr="00DB1D40" w:rsidRDefault="00DB1D40" w:rsidP="00D8267D">
      <w:pPr>
        <w:rPr>
          <w:rFonts w:cstheme="majorHAnsi"/>
          <w:bCs/>
        </w:rPr>
      </w:pPr>
    </w:p>
    <w:p w14:paraId="1736C0AC" w14:textId="6B28CEB0" w:rsidR="008C162B" w:rsidRPr="00DB1D40" w:rsidRDefault="008C162B" w:rsidP="00D8267D">
      <w:pPr>
        <w:rPr>
          <w:rFonts w:cstheme="majorHAnsi"/>
        </w:rPr>
      </w:pPr>
      <w:r w:rsidRPr="00DB1D40">
        <w:rPr>
          <w:rFonts w:cstheme="majorHAnsi"/>
          <w:bCs/>
        </w:rPr>
        <w:t xml:space="preserve">Reeves, D. B., (2008). </w:t>
      </w:r>
      <w:r w:rsidRPr="00DB1D40">
        <w:rPr>
          <w:rFonts w:cstheme="majorHAnsi"/>
        </w:rPr>
        <w:t xml:space="preserve">Reframing teacher leadership to improve your school. </w:t>
      </w:r>
      <w:r w:rsidRPr="00DB1D40">
        <w:rPr>
          <w:rFonts w:cstheme="majorHAnsi"/>
          <w:bCs/>
        </w:rPr>
        <w:t>Alexandria, VA: ASCD</w:t>
      </w:r>
    </w:p>
    <w:p w14:paraId="4B8885A4" w14:textId="77777777" w:rsidR="00D8267D" w:rsidRPr="00DB1D40" w:rsidRDefault="00D8267D" w:rsidP="00380270">
      <w:pPr>
        <w:rPr>
          <w:rFonts w:cstheme="majorHAnsi"/>
        </w:rPr>
      </w:pPr>
    </w:p>
    <w:p w14:paraId="69844E29" w14:textId="4F92BDCF" w:rsidR="00380270" w:rsidRPr="00DB1D40" w:rsidRDefault="002C7ED1" w:rsidP="00380270">
      <w:pPr>
        <w:rPr>
          <w:rFonts w:cstheme="majorHAnsi"/>
        </w:rPr>
      </w:pPr>
      <w:r w:rsidRPr="00DB1D40">
        <w:rPr>
          <w:rFonts w:cstheme="majorHAnsi"/>
        </w:rPr>
        <w:t xml:space="preserve">Reeves, D. B., and </w:t>
      </w:r>
      <w:proofErr w:type="spellStart"/>
      <w:r w:rsidRPr="00DB1D40">
        <w:rPr>
          <w:rFonts w:cstheme="majorHAnsi"/>
        </w:rPr>
        <w:t>Eaker</w:t>
      </w:r>
      <w:proofErr w:type="spellEnd"/>
      <w:r w:rsidRPr="00DB1D40">
        <w:rPr>
          <w:rFonts w:cstheme="majorHAnsi"/>
        </w:rPr>
        <w:t xml:space="preserve">, R., (2019). 100 Day Leader: Turning short term wins into long term success in schools. Solution Tree Press: </w:t>
      </w:r>
      <w:r w:rsidRPr="00DB1D40">
        <w:rPr>
          <w:rFonts w:cstheme="majorHAnsi"/>
          <w:color w:val="141413"/>
        </w:rPr>
        <w:t>Bloomington Indiana</w:t>
      </w:r>
    </w:p>
    <w:p w14:paraId="6EDB2647" w14:textId="77777777" w:rsidR="00DB1D40" w:rsidRPr="00DB1D40" w:rsidRDefault="00DB1D40" w:rsidP="00DB1D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380" w:lineRule="atLeast"/>
        <w:rPr>
          <w:rFonts w:cstheme="majorHAnsi"/>
          <w:color w:val="000000" w:themeColor="text1"/>
        </w:rPr>
      </w:pPr>
    </w:p>
    <w:p w14:paraId="01DA5F99" w14:textId="09DC98B6" w:rsidR="00DB1D40" w:rsidRPr="00DB1D40" w:rsidRDefault="00DB1D40" w:rsidP="00DB1D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380" w:lineRule="atLeast"/>
        <w:rPr>
          <w:rFonts w:cstheme="majorHAnsi"/>
        </w:rPr>
      </w:pPr>
      <w:r w:rsidRPr="00DB1D40">
        <w:rPr>
          <w:rFonts w:cstheme="majorHAnsi"/>
          <w:color w:val="000000" w:themeColor="text1"/>
        </w:rPr>
        <w:t>Rogers, E. M.,</w:t>
      </w:r>
      <w:r w:rsidRPr="00DB1D40">
        <w:rPr>
          <w:rFonts w:cstheme="majorHAnsi"/>
        </w:rPr>
        <w:t xml:space="preserve"> (2003). </w:t>
      </w:r>
      <w:r w:rsidRPr="00DB1D40">
        <w:rPr>
          <w:rFonts w:cstheme="majorHAnsi"/>
          <w:iCs/>
        </w:rPr>
        <w:t>Diffusion of Innovations</w:t>
      </w:r>
      <w:r w:rsidRPr="00DB1D40">
        <w:rPr>
          <w:rFonts w:cstheme="majorHAnsi"/>
        </w:rPr>
        <w:t>, 5</w:t>
      </w:r>
      <w:r w:rsidRPr="00DB1D40">
        <w:rPr>
          <w:rFonts w:cstheme="majorHAnsi"/>
          <w:vertAlign w:val="superscript"/>
        </w:rPr>
        <w:t>th</w:t>
      </w:r>
      <w:r w:rsidRPr="00DB1D40">
        <w:rPr>
          <w:rFonts w:cstheme="majorHAnsi"/>
        </w:rPr>
        <w:t xml:space="preserve"> Edition. New York: Free Press.</w:t>
      </w:r>
    </w:p>
    <w:p w14:paraId="09A0A02A" w14:textId="27A86293" w:rsidR="00DB1D40" w:rsidRPr="00DB1D40" w:rsidRDefault="00DB1D40" w:rsidP="00DB1D40">
      <w:pPr>
        <w:pStyle w:val="NormalWeb"/>
        <w:spacing w:before="2" w:after="2"/>
        <w:rPr>
          <w:rFonts w:asciiTheme="minorHAnsi" w:hAnsiTheme="minorHAnsi"/>
        </w:rPr>
      </w:pPr>
      <w:r w:rsidRPr="00DB1D40">
        <w:rPr>
          <w:rFonts w:asciiTheme="minorHAnsi" w:hAnsiTheme="minorHAnsi" w:cstheme="majorHAnsi"/>
          <w:iCs/>
        </w:rPr>
        <w:t xml:space="preserve">Robinson, V., Lloyd, C. A., and Rowe, K. J., (2008). </w:t>
      </w:r>
      <w:r w:rsidRPr="00DB1D40">
        <w:rPr>
          <w:rFonts w:asciiTheme="minorHAnsi" w:hAnsiTheme="minorHAnsi"/>
          <w:bCs/>
        </w:rPr>
        <w:t xml:space="preserve">The Impact of Leadership on Student Outcomes: An Analysis of the Differential Effects of Leadership Type. Educational Administration Quarterly. </w:t>
      </w:r>
      <w:r w:rsidRPr="00DB1D40">
        <w:rPr>
          <w:rFonts w:asciiTheme="minorHAnsi" w:hAnsiTheme="minorHAnsi"/>
        </w:rPr>
        <w:t>44; 635-674</w:t>
      </w:r>
    </w:p>
    <w:p w14:paraId="722D1331" w14:textId="77777777" w:rsidR="00DB1D40" w:rsidRPr="00DB1D40" w:rsidRDefault="00DB1D40" w:rsidP="00DB1D40">
      <w:pPr>
        <w:pStyle w:val="NormalWeb"/>
        <w:spacing w:before="2" w:after="2"/>
        <w:rPr>
          <w:rFonts w:asciiTheme="minorHAnsi" w:hAnsiTheme="minorHAnsi"/>
        </w:rPr>
      </w:pPr>
      <w:r w:rsidRPr="00DB1D40">
        <w:rPr>
          <w:rFonts w:asciiTheme="minorHAnsi" w:hAnsiTheme="minorHAnsi"/>
        </w:rPr>
        <w:t xml:space="preserve">Robinson, V., </w:t>
      </w:r>
      <w:proofErr w:type="spellStart"/>
      <w:r w:rsidRPr="00DB1D40">
        <w:rPr>
          <w:rFonts w:asciiTheme="minorHAnsi" w:hAnsiTheme="minorHAnsi"/>
        </w:rPr>
        <w:t>Hohpa</w:t>
      </w:r>
      <w:proofErr w:type="spellEnd"/>
      <w:r w:rsidRPr="00DB1D40">
        <w:rPr>
          <w:rFonts w:asciiTheme="minorHAnsi" w:hAnsiTheme="minorHAnsi"/>
        </w:rPr>
        <w:t>, M., and Lloyd, C., (2009). School Leadership and Student Outcomes: Identifying what works and why. Best Evidence Synthesis Iteration. New Zealand Ministry of Education</w:t>
      </w:r>
    </w:p>
    <w:p w14:paraId="464637E3" w14:textId="77777777" w:rsidR="00DB1D40" w:rsidRPr="00DB1D40" w:rsidRDefault="00DB1D40" w:rsidP="00DB1D40">
      <w:pPr>
        <w:pStyle w:val="References"/>
        <w:rPr>
          <w:rFonts w:asciiTheme="minorHAnsi" w:hAnsiTheme="minorHAnsi" w:cstheme="majorHAnsi"/>
        </w:rPr>
      </w:pPr>
      <w:r w:rsidRPr="00DB1D40">
        <w:rPr>
          <w:rFonts w:asciiTheme="minorHAnsi" w:hAnsiTheme="minorHAnsi" w:cstheme="majorHAnsi"/>
          <w:iCs/>
        </w:rPr>
        <w:t xml:space="preserve">Robinson, V., (2011). Student-centered leadership. </w:t>
      </w:r>
      <w:r w:rsidRPr="00DB1D40">
        <w:rPr>
          <w:rFonts w:asciiTheme="minorHAnsi" w:hAnsiTheme="minorHAnsi" w:cstheme="majorHAnsi"/>
        </w:rPr>
        <w:t>San Francisco: Jossey-Bass.</w:t>
      </w:r>
    </w:p>
    <w:p w14:paraId="0EDAC753" w14:textId="77777777" w:rsidR="00DB1D40" w:rsidRPr="00DB1D40" w:rsidRDefault="00DB1D40" w:rsidP="00DB1D40">
      <w:pPr>
        <w:rPr>
          <w:rFonts w:cstheme="majorHAnsi"/>
        </w:rPr>
      </w:pPr>
      <w:r w:rsidRPr="00DB1D40">
        <w:rPr>
          <w:rFonts w:cstheme="majorHAnsi"/>
        </w:rPr>
        <w:t xml:space="preserve">Robinson, V. (2013). </w:t>
      </w:r>
      <w:r w:rsidRPr="00DB1D40">
        <w:rPr>
          <w:rFonts w:cstheme="majorHAnsi"/>
          <w:i/>
        </w:rPr>
        <w:t>Three capacities for student-centered leadership</w:t>
      </w:r>
      <w:r w:rsidRPr="00DB1D40">
        <w:rPr>
          <w:rFonts w:cstheme="majorHAnsi"/>
        </w:rPr>
        <w:t xml:space="preserve">. In Fullan, M., Educational Leadership: The Jossey-Bass Reader. San Francisco, CA Jossey-Bass. </w:t>
      </w:r>
    </w:p>
    <w:p w14:paraId="206B3FCE" w14:textId="77777777" w:rsidR="00DB1D40" w:rsidRPr="00DB1D40" w:rsidRDefault="00DB1D40" w:rsidP="00DB1D40">
      <w:pPr>
        <w:rPr>
          <w:rFonts w:eastAsia="Times New Roman" w:cstheme="majorHAnsi"/>
          <w:kern w:val="24"/>
        </w:rPr>
      </w:pPr>
    </w:p>
    <w:p w14:paraId="1A1CD9F2" w14:textId="6858596B" w:rsidR="00DB1D40" w:rsidRPr="00DB1D40" w:rsidRDefault="00DB1D40" w:rsidP="00DB1D40">
      <w:pPr>
        <w:rPr>
          <w:rFonts w:cstheme="majorHAnsi"/>
          <w:bCs/>
        </w:rPr>
      </w:pPr>
      <w:r w:rsidRPr="00DB1D40">
        <w:rPr>
          <w:rFonts w:cstheme="majorHAnsi"/>
          <w:color w:val="000000" w:themeColor="text1"/>
        </w:rPr>
        <w:t xml:space="preserve">Schmoker, M.J., (2011). Focus: Elevating the essentials to radically improve student outcomes. </w:t>
      </w:r>
      <w:r w:rsidRPr="00DB1D40">
        <w:rPr>
          <w:rFonts w:cstheme="majorHAnsi"/>
          <w:bCs/>
        </w:rPr>
        <w:t>Alexandria, VA: ASCD</w:t>
      </w:r>
    </w:p>
    <w:p w14:paraId="0DC6AF5A" w14:textId="5E9AB986" w:rsidR="00380270" w:rsidRPr="00DB1D40" w:rsidRDefault="00380270" w:rsidP="00380270">
      <w:pPr>
        <w:pStyle w:val="Default"/>
        <w:rPr>
          <w:rFonts w:asciiTheme="minorHAnsi" w:hAnsiTheme="minorHAnsi" w:cstheme="majorHAnsi"/>
          <w:color w:val="2D2D2D"/>
        </w:rPr>
      </w:pPr>
    </w:p>
    <w:p w14:paraId="6441A28E" w14:textId="77777777" w:rsidR="00DB1D40" w:rsidRPr="00DB1D40" w:rsidRDefault="00DB1D40" w:rsidP="00DB1D40">
      <w:pPr>
        <w:rPr>
          <w:rFonts w:cstheme="majorHAnsi"/>
          <w:bCs/>
        </w:rPr>
      </w:pPr>
      <w:r w:rsidRPr="00DB1D40">
        <w:rPr>
          <w:rFonts w:cstheme="majorHAnsi"/>
          <w:color w:val="000000" w:themeColor="text1"/>
        </w:rPr>
        <w:t>Schmoker, M.J., (2018). Focus: Elevating the essentials to radically improve student outcomes. 2</w:t>
      </w:r>
      <w:r w:rsidRPr="00DB1D40">
        <w:rPr>
          <w:rFonts w:cstheme="majorHAnsi"/>
          <w:color w:val="000000" w:themeColor="text1"/>
          <w:vertAlign w:val="superscript"/>
        </w:rPr>
        <w:t>nd</w:t>
      </w:r>
      <w:r w:rsidRPr="00DB1D40">
        <w:rPr>
          <w:rFonts w:cstheme="majorHAnsi"/>
          <w:color w:val="000000" w:themeColor="text1"/>
        </w:rPr>
        <w:t xml:space="preserve"> Edition. </w:t>
      </w:r>
      <w:r w:rsidRPr="00DB1D40">
        <w:rPr>
          <w:rFonts w:cstheme="majorHAnsi"/>
          <w:bCs/>
        </w:rPr>
        <w:t>Alexandria, VA: ASCD</w:t>
      </w:r>
    </w:p>
    <w:p w14:paraId="70CC2F5B" w14:textId="549C05C6" w:rsidR="00DB1D40" w:rsidRPr="00DB1D40" w:rsidRDefault="00DB1D40" w:rsidP="00380270">
      <w:pPr>
        <w:pStyle w:val="Default"/>
        <w:rPr>
          <w:rFonts w:asciiTheme="minorHAnsi" w:hAnsiTheme="minorHAnsi" w:cstheme="majorHAnsi"/>
          <w:color w:val="2D2D2D"/>
        </w:rPr>
      </w:pPr>
    </w:p>
    <w:p w14:paraId="22A29435" w14:textId="77777777" w:rsidR="00DB1D40" w:rsidRPr="00DB1D40" w:rsidRDefault="00DB1D40" w:rsidP="00DB1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color w:val="141413"/>
        </w:rPr>
      </w:pPr>
      <w:r w:rsidRPr="00DB1D40">
        <w:rPr>
          <w:rFonts w:cstheme="majorHAnsi"/>
          <w:color w:val="141413"/>
        </w:rPr>
        <w:t xml:space="preserve">Seashore Louis, K., Leithwood, K., Wahlstrom, K.L., &amp; Anderson, S.E., (2010). </w:t>
      </w:r>
      <w:r w:rsidRPr="00DB1D40">
        <w:rPr>
          <w:rFonts w:cstheme="majorHAnsi"/>
          <w:i/>
          <w:color w:val="141413"/>
        </w:rPr>
        <w:t>Learning from Leadership: Investigating the Links to Improved Student Learning.</w:t>
      </w:r>
      <w:r w:rsidRPr="00DB1D40">
        <w:rPr>
          <w:rFonts w:cstheme="majorHAnsi"/>
          <w:color w:val="141413"/>
        </w:rPr>
        <w:t xml:space="preserve"> Center for Applied Research and Educational Improvement/University of Minnesota and Ontario Institute for Studies in Education/University of Toronto</w:t>
      </w:r>
    </w:p>
    <w:p w14:paraId="0096575F" w14:textId="77777777" w:rsidR="00DB1D40" w:rsidRPr="00DB1D40" w:rsidRDefault="00DB1D40" w:rsidP="00380270">
      <w:pPr>
        <w:pStyle w:val="Default"/>
        <w:rPr>
          <w:rFonts w:asciiTheme="minorHAnsi" w:hAnsiTheme="minorHAnsi" w:cstheme="majorHAnsi"/>
          <w:color w:val="2D2D2D"/>
        </w:rPr>
      </w:pPr>
    </w:p>
    <w:p w14:paraId="6D15622A" w14:textId="77777777" w:rsidR="00380270" w:rsidRPr="00DB1D40" w:rsidRDefault="00380270" w:rsidP="00380270"/>
    <w:p w14:paraId="4B341C7C" w14:textId="77777777" w:rsidR="00380270" w:rsidRPr="00DB1D40" w:rsidRDefault="00380270" w:rsidP="00380270">
      <w:pPr>
        <w:pStyle w:val="ListParagraph"/>
        <w:ind w:left="2880"/>
      </w:pPr>
    </w:p>
    <w:p w14:paraId="04CAE684" w14:textId="77777777" w:rsidR="001B61B8" w:rsidRPr="00DB1D40" w:rsidRDefault="001B61B8" w:rsidP="001B61B8">
      <w:pPr>
        <w:pStyle w:val="ListParagraph"/>
        <w:ind w:left="1440"/>
      </w:pPr>
    </w:p>
    <w:p w14:paraId="76F9FB0A" w14:textId="77777777" w:rsidR="001B61B8" w:rsidRPr="00DB1D40" w:rsidRDefault="001B61B8" w:rsidP="001B61B8">
      <w:pPr>
        <w:pStyle w:val="ListParagraph"/>
        <w:ind w:left="1440"/>
      </w:pPr>
    </w:p>
    <w:p w14:paraId="6F20AB76" w14:textId="77777777" w:rsidR="00A16E73" w:rsidRPr="00DB1D40" w:rsidRDefault="00A16E73" w:rsidP="001B61B8">
      <w:pPr>
        <w:ind w:left="1080"/>
      </w:pPr>
    </w:p>
    <w:p w14:paraId="535EBF62" w14:textId="77777777" w:rsidR="00A16E73" w:rsidRDefault="00A16E73" w:rsidP="00A16E73">
      <w:pPr>
        <w:pStyle w:val="ListParagraph"/>
        <w:ind w:left="1440"/>
      </w:pPr>
    </w:p>
    <w:sectPr w:rsidR="00A16E73" w:rsidSect="00743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2E6"/>
    <w:multiLevelType w:val="hybridMultilevel"/>
    <w:tmpl w:val="456CAFC2"/>
    <w:lvl w:ilvl="0" w:tplc="251AA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67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48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27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46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23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8F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6A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E7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7D224F"/>
    <w:multiLevelType w:val="hybridMultilevel"/>
    <w:tmpl w:val="D3E8F48C"/>
    <w:lvl w:ilvl="0" w:tplc="45D21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2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45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62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4B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49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62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6E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2F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642D02"/>
    <w:multiLevelType w:val="hybridMultilevel"/>
    <w:tmpl w:val="BC50DE1C"/>
    <w:lvl w:ilvl="0" w:tplc="8C2C0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6E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8E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23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62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24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C3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200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E1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5101C6"/>
    <w:multiLevelType w:val="hybridMultilevel"/>
    <w:tmpl w:val="6C1AA050"/>
    <w:lvl w:ilvl="0" w:tplc="84C4CF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67E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EF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C8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CA3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EBF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241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6A2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3A7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C4111"/>
    <w:multiLevelType w:val="hybridMultilevel"/>
    <w:tmpl w:val="D16A847C"/>
    <w:lvl w:ilvl="0" w:tplc="07245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2C3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E7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DEC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AA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5E5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7EF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AC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0D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DE4F8A"/>
    <w:multiLevelType w:val="hybridMultilevel"/>
    <w:tmpl w:val="6F3237F4"/>
    <w:lvl w:ilvl="0" w:tplc="0EC03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61B0C">
      <w:start w:val="14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68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40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ED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C8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A0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8C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A8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F735BD"/>
    <w:multiLevelType w:val="hybridMultilevel"/>
    <w:tmpl w:val="BB6CA226"/>
    <w:lvl w:ilvl="0" w:tplc="09C42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E21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4F2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4A8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83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9A0F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4A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AF9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BA9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64778"/>
    <w:multiLevelType w:val="hybridMultilevel"/>
    <w:tmpl w:val="037E7AEE"/>
    <w:lvl w:ilvl="0" w:tplc="7952D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A3E2E">
      <w:start w:val="14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41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61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66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29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EA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C8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AC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2A0795C"/>
    <w:multiLevelType w:val="hybridMultilevel"/>
    <w:tmpl w:val="4086A432"/>
    <w:lvl w:ilvl="0" w:tplc="B5E24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8C1B2">
      <w:start w:val="14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CA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2D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47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84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E7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2B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4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39E11C9"/>
    <w:multiLevelType w:val="hybridMultilevel"/>
    <w:tmpl w:val="1D3E400E"/>
    <w:lvl w:ilvl="0" w:tplc="EA266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84FF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781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D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04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3EB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DCA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C6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A8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355682"/>
    <w:multiLevelType w:val="hybridMultilevel"/>
    <w:tmpl w:val="FF3432C6"/>
    <w:lvl w:ilvl="0" w:tplc="3CE23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A58E0">
      <w:start w:val="14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0B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C0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A3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6E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EF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4A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4A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9486CAD"/>
    <w:multiLevelType w:val="hybridMultilevel"/>
    <w:tmpl w:val="E81630AE"/>
    <w:lvl w:ilvl="0" w:tplc="F5BE3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45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24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23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CF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21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04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25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2F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882917"/>
    <w:multiLevelType w:val="hybridMultilevel"/>
    <w:tmpl w:val="147C5C6C"/>
    <w:lvl w:ilvl="0" w:tplc="25CEC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C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0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CB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04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85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EB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CA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EF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8461BB5"/>
    <w:multiLevelType w:val="hybridMultilevel"/>
    <w:tmpl w:val="6ABE600E"/>
    <w:lvl w:ilvl="0" w:tplc="618A5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C8CD0">
      <w:start w:val="14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0E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CD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7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C6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82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6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08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BC122F8"/>
    <w:multiLevelType w:val="hybridMultilevel"/>
    <w:tmpl w:val="5D32D952"/>
    <w:lvl w:ilvl="0" w:tplc="C84EE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A1A6A">
      <w:start w:val="14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AB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4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CF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E3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03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4C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2E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1244196"/>
    <w:multiLevelType w:val="hybridMultilevel"/>
    <w:tmpl w:val="A5681EB4"/>
    <w:lvl w:ilvl="0" w:tplc="2BF6D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6F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4C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A6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60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EE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20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21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CC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1C2EE6"/>
    <w:multiLevelType w:val="hybridMultilevel"/>
    <w:tmpl w:val="DA347762"/>
    <w:lvl w:ilvl="0" w:tplc="4EBE1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24A28">
      <w:start w:val="14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42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66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65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CC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6E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24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46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73D2310"/>
    <w:multiLevelType w:val="hybridMultilevel"/>
    <w:tmpl w:val="9254368A"/>
    <w:lvl w:ilvl="0" w:tplc="D09CA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361F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B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E8C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2A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90D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AC2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4C4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B66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9625CA"/>
    <w:multiLevelType w:val="hybridMultilevel"/>
    <w:tmpl w:val="C304E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14"/>
  </w:num>
  <w:num w:numId="11">
    <w:abstractNumId w:val="4"/>
  </w:num>
  <w:num w:numId="12">
    <w:abstractNumId w:val="3"/>
  </w:num>
  <w:num w:numId="13">
    <w:abstractNumId w:val="17"/>
  </w:num>
  <w:num w:numId="14">
    <w:abstractNumId w:val="6"/>
  </w:num>
  <w:num w:numId="15">
    <w:abstractNumId w:val="8"/>
  </w:num>
  <w:num w:numId="16">
    <w:abstractNumId w:val="15"/>
  </w:num>
  <w:num w:numId="17">
    <w:abstractNumId w:val="11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2B"/>
    <w:rsid w:val="00067A15"/>
    <w:rsid w:val="001B61B8"/>
    <w:rsid w:val="002C7ED1"/>
    <w:rsid w:val="00380270"/>
    <w:rsid w:val="003C1D92"/>
    <w:rsid w:val="0055402B"/>
    <w:rsid w:val="005F59DD"/>
    <w:rsid w:val="006602D3"/>
    <w:rsid w:val="00720077"/>
    <w:rsid w:val="00740E88"/>
    <w:rsid w:val="00743AB2"/>
    <w:rsid w:val="007478D4"/>
    <w:rsid w:val="007A4FC3"/>
    <w:rsid w:val="008829FC"/>
    <w:rsid w:val="008C162B"/>
    <w:rsid w:val="00944C81"/>
    <w:rsid w:val="00985C86"/>
    <w:rsid w:val="00A02A5E"/>
    <w:rsid w:val="00A16E73"/>
    <w:rsid w:val="00AB1A61"/>
    <w:rsid w:val="00B059FB"/>
    <w:rsid w:val="00B3259E"/>
    <w:rsid w:val="00B87947"/>
    <w:rsid w:val="00C81762"/>
    <w:rsid w:val="00D246D2"/>
    <w:rsid w:val="00D8267D"/>
    <w:rsid w:val="00DB1D40"/>
    <w:rsid w:val="00E0787E"/>
    <w:rsid w:val="00E12364"/>
    <w:rsid w:val="00F42560"/>
    <w:rsid w:val="00F94E2E"/>
    <w:rsid w:val="00FD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704E"/>
  <w14:defaultImageDpi w14:val="32767"/>
  <w15:chartTrackingRefBased/>
  <w15:docId w15:val="{20C6C036-6A8D-6540-9792-868C5EF6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7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73"/>
    <w:pPr>
      <w:ind w:left="720"/>
      <w:contextualSpacing/>
    </w:pPr>
  </w:style>
  <w:style w:type="paragraph" w:customStyle="1" w:styleId="Default">
    <w:name w:val="Default"/>
    <w:rsid w:val="0038027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References">
    <w:name w:val="References"/>
    <w:basedOn w:val="Normal"/>
    <w:qFormat/>
    <w:rsid w:val="00720077"/>
    <w:pPr>
      <w:tabs>
        <w:tab w:val="right" w:pos="9360"/>
      </w:tabs>
      <w:spacing w:before="120" w:after="120"/>
      <w:ind w:left="720" w:hanging="720"/>
    </w:pPr>
    <w:rPr>
      <w:rFonts w:ascii="Times New Roman" w:eastAsia="Times New Roman" w:hAnsi="Times New Roman" w:cs="Arial"/>
      <w:kern w:val="24"/>
    </w:rPr>
  </w:style>
  <w:style w:type="paragraph" w:styleId="NormalWeb">
    <w:name w:val="Normal (Web)"/>
    <w:basedOn w:val="Normal"/>
    <w:uiPriority w:val="99"/>
    <w:unhideWhenUsed/>
    <w:rsid w:val="008829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210">
          <w:marLeft w:val="188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779">
          <w:marLeft w:val="188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0979">
          <w:marLeft w:val="188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932">
          <w:marLeft w:val="188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80">
          <w:marLeft w:val="188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7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62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15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6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9408">
          <w:marLeft w:val="1166"/>
          <w:marRight w:val="0"/>
          <w:marTop w:val="18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73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4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31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05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407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96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703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1018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842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241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36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59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029">
          <w:marLeft w:val="99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220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999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19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94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0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3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2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1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6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824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5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1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4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0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338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17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92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8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4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2965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65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63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80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44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 MCNULTY</dc:creator>
  <cp:keywords/>
  <dc:description/>
  <cp:lastModifiedBy>BRIAN A MCNULTY</cp:lastModifiedBy>
  <cp:revision>7</cp:revision>
  <cp:lastPrinted>2020-09-30T20:05:00Z</cp:lastPrinted>
  <dcterms:created xsi:type="dcterms:W3CDTF">2020-09-15T16:05:00Z</dcterms:created>
  <dcterms:modified xsi:type="dcterms:W3CDTF">2020-09-30T20:05:00Z</dcterms:modified>
</cp:coreProperties>
</file>